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013EC8" w:rsidP="00013EC8">
      <w:pPr>
        <w:spacing w:after="0" w:line="240" w:lineRule="auto"/>
        <w:textAlignment w:val="baseline"/>
        <w:rPr>
          <w:rFonts w:eastAsia="Times New Roman"/>
          <w:color w:val="373737"/>
          <w:sz w:val="24"/>
          <w:szCs w:val="24"/>
          <w:lang w:eastAsia="ru-RU"/>
        </w:rPr>
      </w:pPr>
      <w:r>
        <w:rPr>
          <w:noProof/>
          <w:lang w:eastAsia="ru-RU"/>
        </w:rPr>
        <w:drawing>
          <wp:inline distT="0" distB="0" distL="0" distR="0">
            <wp:extent cx="5940425" cy="2237085"/>
            <wp:effectExtent l="19050" t="0" r="3175" b="0"/>
            <wp:docPr id="1" name="Рисунок 1" descr="C:\Temp\Временные файлы Интернета\Content.Word\CCF14112017_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Временные файлы Интернета\Content.Word\CCF14112017_00005.jpg"/>
                    <pic:cNvPicPr>
                      <a:picLocks noChangeAspect="1" noChangeArrowheads="1"/>
                    </pic:cNvPicPr>
                  </pic:nvPicPr>
                  <pic:blipFill>
                    <a:blip r:embed="rId7" cstate="print"/>
                    <a:srcRect/>
                    <a:stretch>
                      <a:fillRect/>
                    </a:stretch>
                  </pic:blipFill>
                  <pic:spPr bwMode="auto">
                    <a:xfrm>
                      <a:off x="0" y="0"/>
                      <a:ext cx="5940425" cy="2237085"/>
                    </a:xfrm>
                    <a:prstGeom prst="rect">
                      <a:avLst/>
                    </a:prstGeom>
                    <a:noFill/>
                    <a:ln w="9525">
                      <a:noFill/>
                      <a:miter lim="800000"/>
                      <a:headEnd/>
                      <a:tailEnd/>
                    </a:ln>
                  </pic:spPr>
                </pic:pic>
              </a:graphicData>
            </a:graphic>
          </wp:inline>
        </w:drawing>
      </w: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640CFD" w:rsidRPr="005A3CDF" w:rsidRDefault="00640CFD" w:rsidP="00FB11EE">
      <w:pPr>
        <w:spacing w:after="240" w:line="240" w:lineRule="auto"/>
        <w:textAlignment w:val="baseline"/>
        <w:rPr>
          <w:rFonts w:eastAsia="Times New Roman"/>
          <w:color w:val="373737"/>
          <w:sz w:val="24"/>
          <w:szCs w:val="24"/>
          <w:lang w:eastAsia="ru-RU"/>
        </w:rPr>
      </w:pPr>
    </w:p>
    <w:p w:rsidR="008B3AF8" w:rsidRPr="000640A2" w:rsidRDefault="008B3AF8" w:rsidP="00FB11EE">
      <w:pPr>
        <w:spacing w:after="0" w:line="240" w:lineRule="auto"/>
        <w:jc w:val="center"/>
        <w:textAlignment w:val="baseline"/>
        <w:rPr>
          <w:rFonts w:eastAsia="Times New Roman"/>
          <w:color w:val="373737"/>
          <w:lang w:eastAsia="ru-RU"/>
        </w:rPr>
      </w:pPr>
      <w:r w:rsidRPr="000640A2">
        <w:rPr>
          <w:rFonts w:eastAsia="Times New Roman"/>
          <w:b/>
          <w:bCs/>
          <w:color w:val="373737"/>
          <w:lang w:eastAsia="ru-RU"/>
        </w:rPr>
        <w:t xml:space="preserve">Дополнительная </w:t>
      </w:r>
      <w:proofErr w:type="spellStart"/>
      <w:r w:rsidRPr="000640A2">
        <w:rPr>
          <w:rFonts w:eastAsia="Times New Roman"/>
          <w:b/>
          <w:bCs/>
          <w:color w:val="373737"/>
          <w:lang w:eastAsia="ru-RU"/>
        </w:rPr>
        <w:t>предпрофессиональная</w:t>
      </w:r>
      <w:proofErr w:type="spellEnd"/>
    </w:p>
    <w:p w:rsidR="008B3AF8" w:rsidRPr="000640A2" w:rsidRDefault="008B3AF8" w:rsidP="00FB11EE">
      <w:pPr>
        <w:spacing w:after="0" w:line="240" w:lineRule="auto"/>
        <w:jc w:val="center"/>
        <w:textAlignment w:val="baseline"/>
        <w:rPr>
          <w:rFonts w:eastAsia="Times New Roman"/>
          <w:color w:val="373737"/>
          <w:lang w:eastAsia="ru-RU"/>
        </w:rPr>
      </w:pPr>
      <w:r w:rsidRPr="000640A2">
        <w:rPr>
          <w:rFonts w:eastAsia="Times New Roman"/>
          <w:b/>
          <w:bCs/>
          <w:color w:val="373737"/>
          <w:lang w:eastAsia="ru-RU"/>
        </w:rPr>
        <w:t>образовательная программа по волейболу</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0640A2" w:rsidRPr="005A3CDF" w:rsidRDefault="000640A2" w:rsidP="00FB11EE">
      <w:pPr>
        <w:spacing w:after="240" w:line="240" w:lineRule="auto"/>
        <w:textAlignment w:val="baseline"/>
        <w:rPr>
          <w:rFonts w:eastAsia="Times New Roman"/>
          <w:color w:val="373737"/>
          <w:sz w:val="24"/>
          <w:szCs w:val="24"/>
          <w:lang w:eastAsia="ru-RU"/>
        </w:rPr>
      </w:pP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Срок реализации – </w:t>
      </w:r>
      <w:r w:rsidR="00735599">
        <w:rPr>
          <w:rFonts w:eastAsia="Times New Roman"/>
          <w:color w:val="373737"/>
          <w:sz w:val="24"/>
          <w:szCs w:val="24"/>
          <w:lang w:eastAsia="ru-RU"/>
        </w:rPr>
        <w:t>5</w:t>
      </w:r>
      <w:r w:rsidRPr="005A3CDF">
        <w:rPr>
          <w:rFonts w:eastAsia="Times New Roman"/>
          <w:color w:val="373737"/>
          <w:sz w:val="24"/>
          <w:szCs w:val="24"/>
          <w:lang w:eastAsia="ru-RU"/>
        </w:rPr>
        <w:t xml:space="preserve"> лет</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Возраст – 9-18 лет</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right"/>
        <w:textAlignment w:val="baseline"/>
        <w:rPr>
          <w:rFonts w:eastAsia="Times New Roman"/>
          <w:color w:val="373737"/>
          <w:sz w:val="24"/>
          <w:szCs w:val="24"/>
          <w:lang w:eastAsia="ru-RU"/>
        </w:rPr>
      </w:pPr>
      <w:r w:rsidRPr="005A3CDF">
        <w:rPr>
          <w:rFonts w:eastAsia="Times New Roman"/>
          <w:b/>
          <w:bCs/>
          <w:color w:val="373737"/>
          <w:sz w:val="24"/>
          <w:szCs w:val="24"/>
          <w:lang w:eastAsia="ru-RU"/>
        </w:rPr>
        <w:t>Разработчик программы:</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тренер-преподаватель</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00735599">
        <w:rPr>
          <w:rFonts w:eastAsia="Times New Roman"/>
          <w:color w:val="373737"/>
          <w:sz w:val="24"/>
          <w:szCs w:val="24"/>
          <w:lang w:eastAsia="ru-RU"/>
        </w:rPr>
        <w:t>по</w:t>
      </w:r>
      <w:r w:rsidRPr="005A3CDF">
        <w:rPr>
          <w:rFonts w:eastAsia="Times New Roman"/>
          <w:color w:val="373737"/>
          <w:sz w:val="24"/>
          <w:szCs w:val="24"/>
          <w:lang w:eastAsia="ru-RU"/>
        </w:rPr>
        <w:t xml:space="preserve"> волейбол</w:t>
      </w:r>
      <w:r w:rsidR="00735599">
        <w:rPr>
          <w:rFonts w:eastAsia="Times New Roman"/>
          <w:color w:val="373737"/>
          <w:sz w:val="24"/>
          <w:szCs w:val="24"/>
          <w:lang w:eastAsia="ru-RU"/>
        </w:rPr>
        <w:t>у</w:t>
      </w:r>
    </w:p>
    <w:p w:rsidR="008B3AF8" w:rsidRPr="005A3CDF" w:rsidRDefault="00735599" w:rsidP="00FB11EE">
      <w:pPr>
        <w:spacing w:after="240" w:line="240" w:lineRule="auto"/>
        <w:jc w:val="right"/>
        <w:textAlignment w:val="baseline"/>
        <w:rPr>
          <w:rFonts w:eastAsia="Times New Roman"/>
          <w:color w:val="373737"/>
          <w:sz w:val="24"/>
          <w:szCs w:val="24"/>
          <w:lang w:eastAsia="ru-RU"/>
        </w:rPr>
      </w:pPr>
      <w:r>
        <w:rPr>
          <w:rFonts w:eastAsia="Times New Roman"/>
          <w:color w:val="373737"/>
          <w:sz w:val="24"/>
          <w:szCs w:val="24"/>
          <w:lang w:eastAsia="ru-RU"/>
        </w:rPr>
        <w:t>Иванова Т.Н.</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right"/>
        <w:textAlignment w:val="baseline"/>
        <w:rPr>
          <w:rFonts w:eastAsia="Times New Roman"/>
          <w:color w:val="373737"/>
          <w:sz w:val="24"/>
          <w:szCs w:val="24"/>
          <w:lang w:eastAsia="ru-RU"/>
        </w:rPr>
      </w:pPr>
      <w:r w:rsidRPr="005A3CDF">
        <w:rPr>
          <w:rFonts w:eastAsia="Times New Roman"/>
          <w:b/>
          <w:bCs/>
          <w:color w:val="373737"/>
          <w:sz w:val="24"/>
          <w:szCs w:val="24"/>
          <w:lang w:eastAsia="ru-RU"/>
        </w:rPr>
        <w:t>Рецензенты:</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зам. директора </w:t>
      </w:r>
      <w:r w:rsidR="009866E2">
        <w:rPr>
          <w:rFonts w:eastAsia="Times New Roman"/>
          <w:color w:val="373737"/>
          <w:sz w:val="24"/>
          <w:szCs w:val="24"/>
          <w:lang w:eastAsia="ru-RU"/>
        </w:rPr>
        <w:t>по УВР</w:t>
      </w:r>
    </w:p>
    <w:p w:rsidR="008B3AF8" w:rsidRPr="005A3CDF" w:rsidRDefault="009866E2" w:rsidP="00FB11EE">
      <w:pPr>
        <w:spacing w:after="240" w:line="240" w:lineRule="auto"/>
        <w:jc w:val="right"/>
        <w:textAlignment w:val="baseline"/>
        <w:rPr>
          <w:rFonts w:eastAsia="Times New Roman"/>
          <w:color w:val="373737"/>
          <w:sz w:val="24"/>
          <w:szCs w:val="24"/>
          <w:lang w:eastAsia="ru-RU"/>
        </w:rPr>
      </w:pPr>
      <w:r>
        <w:rPr>
          <w:rFonts w:eastAsia="Times New Roman"/>
          <w:color w:val="373737"/>
          <w:sz w:val="24"/>
          <w:szCs w:val="24"/>
          <w:lang w:eastAsia="ru-RU"/>
        </w:rPr>
        <w:t>Петроченко В.М</w:t>
      </w:r>
      <w:r w:rsidR="008B3AF8" w:rsidRPr="005A3CDF">
        <w:rPr>
          <w:rFonts w:eastAsia="Times New Roman"/>
          <w:color w:val="373737"/>
          <w:sz w:val="24"/>
          <w:szCs w:val="24"/>
          <w:lang w:eastAsia="ru-RU"/>
        </w:rPr>
        <w:t>.</w:t>
      </w: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0640A2" w:rsidRDefault="000640A2" w:rsidP="00FB11EE">
      <w:pPr>
        <w:spacing w:after="240" w:line="240" w:lineRule="auto"/>
        <w:textAlignment w:val="baseline"/>
        <w:rPr>
          <w:rFonts w:eastAsia="Times New Roman"/>
          <w:color w:val="373737"/>
          <w:sz w:val="24"/>
          <w:szCs w:val="24"/>
          <w:lang w:eastAsia="ru-RU"/>
        </w:rPr>
      </w:pPr>
    </w:p>
    <w:p w:rsidR="008B3AF8" w:rsidRPr="005A3CDF" w:rsidRDefault="009866E2" w:rsidP="00FB11EE">
      <w:pPr>
        <w:spacing w:after="240" w:line="240" w:lineRule="auto"/>
        <w:jc w:val="center"/>
        <w:textAlignment w:val="baseline"/>
        <w:rPr>
          <w:rFonts w:eastAsia="Times New Roman"/>
          <w:color w:val="373737"/>
          <w:sz w:val="24"/>
          <w:szCs w:val="24"/>
          <w:lang w:eastAsia="ru-RU"/>
        </w:rPr>
      </w:pPr>
      <w:r>
        <w:rPr>
          <w:rFonts w:eastAsia="Times New Roman"/>
          <w:color w:val="373737"/>
          <w:sz w:val="24"/>
          <w:szCs w:val="24"/>
          <w:lang w:eastAsia="ru-RU"/>
        </w:rPr>
        <w:t>Чемальский район</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201</w:t>
      </w:r>
      <w:r w:rsidR="009866E2">
        <w:rPr>
          <w:rFonts w:eastAsia="Times New Roman"/>
          <w:color w:val="373737"/>
          <w:sz w:val="24"/>
          <w:szCs w:val="24"/>
          <w:lang w:eastAsia="ru-RU"/>
        </w:rPr>
        <w:t>7</w:t>
      </w:r>
      <w:r w:rsidRPr="005A3CDF">
        <w:rPr>
          <w:rFonts w:eastAsia="Times New Roman"/>
          <w:color w:val="373737"/>
          <w:sz w:val="24"/>
          <w:szCs w:val="24"/>
          <w:lang w:eastAsia="ru-RU"/>
        </w:rPr>
        <w:t xml:space="preserve"> г.</w:t>
      </w:r>
    </w:p>
    <w:p w:rsidR="008B3AF8" w:rsidRDefault="008B3AF8" w:rsidP="00FB11EE">
      <w:pPr>
        <w:spacing w:after="0" w:line="240" w:lineRule="auto"/>
        <w:jc w:val="center"/>
        <w:textAlignment w:val="baseline"/>
        <w:rPr>
          <w:rFonts w:eastAsia="Times New Roman"/>
          <w:b/>
          <w:bCs/>
          <w:color w:val="373737"/>
          <w:sz w:val="24"/>
          <w:szCs w:val="24"/>
          <w:lang w:eastAsia="ru-RU"/>
        </w:rPr>
      </w:pPr>
      <w:r w:rsidRPr="005A3CDF">
        <w:rPr>
          <w:rFonts w:eastAsia="Times New Roman"/>
          <w:b/>
          <w:bCs/>
          <w:color w:val="373737"/>
          <w:sz w:val="24"/>
          <w:szCs w:val="24"/>
          <w:lang w:eastAsia="ru-RU"/>
        </w:rPr>
        <w:lastRenderedPageBreak/>
        <w:t>Пояснительная записка</w:t>
      </w:r>
    </w:p>
    <w:p w:rsidR="00640CFD" w:rsidRPr="005A3CDF" w:rsidRDefault="00640CFD" w:rsidP="00FB11EE">
      <w:pPr>
        <w:spacing w:after="0" w:line="240" w:lineRule="auto"/>
        <w:jc w:val="center"/>
        <w:textAlignment w:val="baseline"/>
        <w:rPr>
          <w:rFonts w:eastAsia="Times New Roman"/>
          <w:color w:val="373737"/>
          <w:sz w:val="24"/>
          <w:szCs w:val="24"/>
          <w:lang w:eastAsia="ru-RU"/>
        </w:rPr>
      </w:pP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Воспитывая в школьниках самостоятельность, тренер  помогает им решить те задачи, которые встанут перед ними в подростковом возрасте.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Утверждение подростком себя как «взрослой» личности неразрывно связано с реализацией им собственных потребностей: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 самопознании (проявлении интереса к своим взглядам, отношениям, определении своих возможностей);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 самореализации (раскрытие своих возможностей и личностных качеств);</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 самоидентификации (определении своей принадлежности к тем или иным социальным группам);</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Педагогам важно создать для учащихся такое пространство, которое отвечало бы их возрастным потребностям и при этом благоприятно  отражалось на нравственном  развитии. Тренеры-преподаватели   поддерживают  природное любопытство учащихся, неуёмную физическую энергию, желание заниматься спортом. Попадая в новую обстановку, учащиеся имеют больше возможностей познакомиться с иными человеческими отношениями.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 Создавая программу учебно-тренировочных  </w:t>
      </w:r>
      <w:r w:rsidR="00050945">
        <w:rPr>
          <w:rFonts w:eastAsia="Times New Roman"/>
          <w:color w:val="373737"/>
          <w:sz w:val="24"/>
          <w:szCs w:val="24"/>
          <w:lang w:eastAsia="ru-RU"/>
        </w:rPr>
        <w:t>занятий по волейболу для детей 9</w:t>
      </w:r>
      <w:r w:rsidRPr="005A3CDF">
        <w:rPr>
          <w:rFonts w:eastAsia="Times New Roman"/>
          <w:color w:val="373737"/>
          <w:sz w:val="24"/>
          <w:szCs w:val="24"/>
          <w:lang w:eastAsia="ru-RU"/>
        </w:rPr>
        <w:t>-1</w:t>
      </w:r>
      <w:r w:rsidR="00050945">
        <w:rPr>
          <w:rFonts w:eastAsia="Times New Roman"/>
          <w:color w:val="373737"/>
          <w:sz w:val="24"/>
          <w:szCs w:val="24"/>
          <w:lang w:eastAsia="ru-RU"/>
        </w:rPr>
        <w:t>8</w:t>
      </w:r>
      <w:r w:rsidRPr="005A3CDF">
        <w:rPr>
          <w:rFonts w:eastAsia="Times New Roman"/>
          <w:color w:val="373737"/>
          <w:sz w:val="24"/>
          <w:szCs w:val="24"/>
          <w:lang w:eastAsia="ru-RU"/>
        </w:rPr>
        <w:t xml:space="preserve"> лет, мы опирались на типовую учебную программу по волейболу для детско-юношеских спортивных школ, специализированных детско-юношеских школ олимпийского резерва, допущенную Федеральным агентством по физической культуре и спорту (М., 2007).  </w:t>
      </w:r>
    </w:p>
    <w:p w:rsidR="008B3AF8" w:rsidRPr="005A3CDF" w:rsidRDefault="008B3AF8" w:rsidP="00FB11EE">
      <w:pPr>
        <w:spacing w:after="240" w:line="240" w:lineRule="auto"/>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Программа составлена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w:t>
      </w:r>
      <w:r w:rsidR="00050945">
        <w:rPr>
          <w:rFonts w:eastAsia="Times New Roman"/>
          <w:color w:val="373737"/>
          <w:sz w:val="24"/>
          <w:szCs w:val="24"/>
          <w:lang w:eastAsia="ru-RU"/>
        </w:rPr>
        <w:t>т работы спортивных школ по во</w:t>
      </w:r>
      <w:r w:rsidRPr="005A3CDF">
        <w:rPr>
          <w:rFonts w:eastAsia="Times New Roman"/>
          <w:color w:val="373737"/>
          <w:sz w:val="24"/>
          <w:szCs w:val="24"/>
          <w:lang w:eastAsia="ru-RU"/>
        </w:rPr>
        <w:t>лейболу.</w:t>
      </w:r>
      <w:proofErr w:type="gramEnd"/>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Актуальность программы</w:t>
      </w:r>
      <w:r w:rsidRPr="005A3CDF">
        <w:rPr>
          <w:rFonts w:eastAsia="Times New Roman"/>
          <w:color w:val="373737"/>
          <w:sz w:val="24"/>
          <w:szCs w:val="24"/>
          <w:lang w:eastAsia="ru-RU"/>
        </w:rPr>
        <w:t> 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необходимо начинать с  младшего школьного возраста.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Новизна </w:t>
      </w:r>
      <w:r w:rsidRPr="005A3CDF">
        <w:rPr>
          <w:rFonts w:eastAsia="Times New Roman"/>
          <w:color w:val="373737"/>
          <w:sz w:val="24"/>
          <w:szCs w:val="24"/>
          <w:lang w:eastAsia="ru-RU"/>
        </w:rPr>
        <w:t xml:space="preserve">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культивировании уникальности личности несовершеннолетних граждан </w:t>
      </w:r>
      <w:r w:rsidR="00536EF3">
        <w:rPr>
          <w:rFonts w:eastAsia="Times New Roman"/>
          <w:color w:val="373737"/>
          <w:sz w:val="24"/>
          <w:szCs w:val="24"/>
          <w:lang w:eastAsia="ru-RU"/>
        </w:rPr>
        <w:t>Чемальского</w:t>
      </w:r>
      <w:r w:rsidRPr="005A3CDF">
        <w:rPr>
          <w:rFonts w:eastAsia="Times New Roman"/>
          <w:color w:val="373737"/>
          <w:sz w:val="24"/>
          <w:szCs w:val="24"/>
          <w:lang w:eastAsia="ru-RU"/>
        </w:rPr>
        <w:t xml:space="preserve"> района, создание условий, благоприятных для развития индивидуальной личности воспитанника.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Педагогическая целесообразность </w:t>
      </w:r>
      <w:r w:rsidRPr="005A3CDF">
        <w:rPr>
          <w:rFonts w:eastAsia="Times New Roman"/>
          <w:color w:val="373737"/>
          <w:sz w:val="24"/>
          <w:szCs w:val="24"/>
          <w:lang w:eastAsia="ru-RU"/>
        </w:rPr>
        <w:t>данной программы обусловлена целым рядом качеств, которые слабо выражены ли их нет у основного:</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Личная ориентация образования;</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proofErr w:type="spellStart"/>
      <w:r w:rsidRPr="005A3CDF">
        <w:rPr>
          <w:rFonts w:eastAsia="Times New Roman"/>
          <w:color w:val="373737"/>
          <w:sz w:val="24"/>
          <w:szCs w:val="24"/>
          <w:lang w:eastAsia="ru-RU"/>
        </w:rPr>
        <w:t>Профильность</w:t>
      </w:r>
      <w:proofErr w:type="spellEnd"/>
      <w:r w:rsidRPr="005A3CDF">
        <w:rPr>
          <w:rFonts w:eastAsia="Times New Roman"/>
          <w:color w:val="373737"/>
          <w:sz w:val="24"/>
          <w:szCs w:val="24"/>
          <w:lang w:eastAsia="ru-RU"/>
        </w:rPr>
        <w:t>;</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Практическая направленность;</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Мобильность;</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proofErr w:type="spellStart"/>
      <w:r w:rsidRPr="005A3CDF">
        <w:rPr>
          <w:rFonts w:eastAsia="Times New Roman"/>
          <w:color w:val="373737"/>
          <w:sz w:val="24"/>
          <w:szCs w:val="24"/>
          <w:lang w:eastAsia="ru-RU"/>
        </w:rPr>
        <w:t>Разноуровневость</w:t>
      </w:r>
      <w:proofErr w:type="spellEnd"/>
      <w:r w:rsidRPr="005A3CDF">
        <w:rPr>
          <w:rFonts w:eastAsia="Times New Roman"/>
          <w:color w:val="373737"/>
          <w:sz w:val="24"/>
          <w:szCs w:val="24"/>
          <w:lang w:eastAsia="ru-RU"/>
        </w:rPr>
        <w:t>;</w:t>
      </w:r>
    </w:p>
    <w:p w:rsidR="008B3AF8" w:rsidRPr="005A3CDF" w:rsidRDefault="008B3AF8" w:rsidP="00FB11EE">
      <w:pPr>
        <w:numPr>
          <w:ilvl w:val="0"/>
          <w:numId w:val="1"/>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Реализация воспитательной функции обучения через активизацию воспитанников</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Настоящая программа по волейболу предусматривает несколько этапов: этап начальной подготовки (НП) –</w:t>
      </w:r>
      <w:r w:rsidR="00536EF3">
        <w:rPr>
          <w:rFonts w:eastAsia="Times New Roman"/>
          <w:color w:val="373737"/>
          <w:sz w:val="24"/>
          <w:szCs w:val="24"/>
          <w:lang w:eastAsia="ru-RU"/>
        </w:rPr>
        <w:t>2</w:t>
      </w:r>
      <w:r w:rsidRPr="005A3CDF">
        <w:rPr>
          <w:rFonts w:eastAsia="Times New Roman"/>
          <w:color w:val="373737"/>
          <w:sz w:val="24"/>
          <w:szCs w:val="24"/>
          <w:lang w:eastAsia="ru-RU"/>
        </w:rPr>
        <w:t xml:space="preserve"> года, учебно-тренировочный этап (УТ) – </w:t>
      </w:r>
      <w:r w:rsidR="00536EF3">
        <w:rPr>
          <w:rFonts w:eastAsia="Times New Roman"/>
          <w:color w:val="373737"/>
          <w:sz w:val="24"/>
          <w:szCs w:val="24"/>
          <w:lang w:eastAsia="ru-RU"/>
        </w:rPr>
        <w:t>3года</w:t>
      </w:r>
      <w:r w:rsidRPr="005A3CDF">
        <w:rPr>
          <w:rFonts w:eastAsia="Times New Roman"/>
          <w:color w:val="373737"/>
          <w:sz w:val="24"/>
          <w:szCs w:val="24"/>
          <w:lang w:eastAsia="ru-RU"/>
        </w:rPr>
        <w:t>  и реализует на практике принципы государственной политики в области физической культуры и спорта, а именно:</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непрерывности и преемственности физического воспитания различных возрастных групп граждан на всех этапах их жизнедеятельности;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учёта интересов всех граждан при разработке в реализации всех программ развития физической культуры и спорта;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признания самостоятельности всех физкультурно-спортивных объединений, равенства их прав на государственную поддержку;</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создание благоприятных условий финансирования физкультурно-спортивных объединений и организаций.</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Цель программы: </w:t>
      </w:r>
      <w:r w:rsidRPr="005A3CDF">
        <w:rPr>
          <w:rFonts w:eastAsia="Times New Roman"/>
          <w:color w:val="373737"/>
          <w:sz w:val="24"/>
          <w:szCs w:val="24"/>
          <w:lang w:eastAsia="ru-RU"/>
        </w:rPr>
        <w:t>содействие гармоничному физическому и интеллектуальному развитию ребенка через обучение волейболу, привитие навыков здорового образа жизни детей и подростков, укрепление здоровья.</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Задачи программы:</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bdr w:val="none" w:sz="0" w:space="0" w:color="auto" w:frame="1"/>
          <w:lang w:eastAsia="ru-RU"/>
        </w:rPr>
        <w:t>на этапе начальной подготовки:</w:t>
      </w:r>
    </w:p>
    <w:p w:rsidR="008B3AF8" w:rsidRPr="005A3CDF" w:rsidRDefault="008B3AF8" w:rsidP="00FB11EE">
      <w:pPr>
        <w:numPr>
          <w:ilvl w:val="0"/>
          <w:numId w:val="2"/>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Обучение основам техники перемещений, стоек, приему и передачи мяча;</w:t>
      </w:r>
    </w:p>
    <w:p w:rsidR="008B3AF8" w:rsidRPr="005A3CDF" w:rsidRDefault="008B3AF8" w:rsidP="00FB11EE">
      <w:pPr>
        <w:numPr>
          <w:ilvl w:val="0"/>
          <w:numId w:val="2"/>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Начальное обучение тактическим действиям, привитие стойкого интереса к занятиям волейболом, приучение к игровой обстановке;</w:t>
      </w:r>
    </w:p>
    <w:p w:rsidR="008B3AF8" w:rsidRPr="005A3CDF" w:rsidRDefault="008B3AF8" w:rsidP="00FB11EE">
      <w:pPr>
        <w:numPr>
          <w:ilvl w:val="0"/>
          <w:numId w:val="2"/>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Подготовка к выполнению нормативных требований по видам подготовки.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На учебно-тренировочном этапе:</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прочное овладение основами техники и тактики волейбола;</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приучение к соревновательным условиям;</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определение каждому занимающемуся игровой функции в команде и с учетом этого индивидуализация видов подготовки;</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обучение навыкам ведения дневника, системам записи игр и анализа полученных данных;</w:t>
      </w:r>
    </w:p>
    <w:p w:rsidR="008B3AF8" w:rsidRPr="005A3CDF" w:rsidRDefault="008B3AF8" w:rsidP="00FB11EE">
      <w:pPr>
        <w:numPr>
          <w:ilvl w:val="0"/>
          <w:numId w:val="3"/>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приобретение навыков в организации и проведении соревнований по волейболу, судейства, выполнение нормативов по видам подготовки.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p>
    <w:p w:rsidR="00640CFD" w:rsidRDefault="00640CFD" w:rsidP="00FB11EE">
      <w:pPr>
        <w:spacing w:after="0" w:line="240" w:lineRule="auto"/>
        <w:textAlignment w:val="baseline"/>
        <w:rPr>
          <w:rFonts w:eastAsia="Times New Roman"/>
          <w:b/>
          <w:bCs/>
          <w:color w:val="373737"/>
          <w:sz w:val="24"/>
          <w:szCs w:val="24"/>
          <w:lang w:eastAsia="ru-RU"/>
        </w:rPr>
      </w:pPr>
    </w:p>
    <w:p w:rsidR="00640CFD" w:rsidRDefault="00640CFD" w:rsidP="00FB11EE">
      <w:pPr>
        <w:spacing w:after="0" w:line="240" w:lineRule="auto"/>
        <w:textAlignment w:val="baseline"/>
        <w:rPr>
          <w:rFonts w:eastAsia="Times New Roman"/>
          <w:b/>
          <w:bCs/>
          <w:color w:val="373737"/>
          <w:sz w:val="24"/>
          <w:szCs w:val="24"/>
          <w:lang w:eastAsia="ru-RU"/>
        </w:rPr>
      </w:pPr>
    </w:p>
    <w:p w:rsidR="00640CFD" w:rsidRDefault="00640CFD" w:rsidP="00FB11EE">
      <w:pPr>
        <w:spacing w:after="0" w:line="240" w:lineRule="auto"/>
        <w:textAlignment w:val="baseline"/>
        <w:rPr>
          <w:rFonts w:eastAsia="Times New Roman"/>
          <w:b/>
          <w:bCs/>
          <w:color w:val="373737"/>
          <w:sz w:val="24"/>
          <w:szCs w:val="24"/>
          <w:lang w:eastAsia="ru-RU"/>
        </w:rPr>
      </w:pP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Режим учебно-тренировочной работы</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p>
    <w:tbl>
      <w:tblPr>
        <w:tblW w:w="9686" w:type="dxa"/>
        <w:tblCellMar>
          <w:left w:w="0" w:type="dxa"/>
          <w:right w:w="0" w:type="dxa"/>
        </w:tblCellMar>
        <w:tblLook w:val="04A0"/>
      </w:tblPr>
      <w:tblGrid>
        <w:gridCol w:w="3056"/>
        <w:gridCol w:w="2298"/>
        <w:gridCol w:w="2365"/>
        <w:gridCol w:w="1967"/>
      </w:tblGrid>
      <w:tr w:rsidR="008B3AF8" w:rsidRPr="005A3CDF" w:rsidTr="006A021B">
        <w:tc>
          <w:tcPr>
            <w:tcW w:w="3056"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color w:val="373737"/>
                <w:sz w:val="24"/>
                <w:szCs w:val="24"/>
                <w:lang w:eastAsia="ru-RU"/>
              </w:rPr>
              <w:t> </w:t>
            </w:r>
            <w:r w:rsidRPr="005A3CDF">
              <w:rPr>
                <w:rFonts w:eastAsia="Times New Roman"/>
                <w:sz w:val="24"/>
                <w:szCs w:val="24"/>
                <w:lang w:eastAsia="ru-RU"/>
              </w:rPr>
              <w:t>Этапы спортивной подготовки</w:t>
            </w:r>
          </w:p>
        </w:tc>
        <w:tc>
          <w:tcPr>
            <w:tcW w:w="229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Продолжительность этапов (в годах)</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236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Минимальный возраст для зачисления в группы (лет)</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Наполняемость групп (человек)</w:t>
            </w:r>
          </w:p>
        </w:tc>
      </w:tr>
      <w:tr w:rsidR="008B3AF8" w:rsidRPr="005A3CDF" w:rsidTr="006A021B">
        <w:tc>
          <w:tcPr>
            <w:tcW w:w="3056"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 начальной подготовки</w:t>
            </w:r>
          </w:p>
        </w:tc>
        <w:tc>
          <w:tcPr>
            <w:tcW w:w="229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6A021B" w:rsidP="00FB11EE">
            <w:pPr>
              <w:spacing w:after="240" w:line="240" w:lineRule="auto"/>
              <w:textAlignment w:val="baseline"/>
              <w:rPr>
                <w:rFonts w:eastAsia="Times New Roman"/>
                <w:sz w:val="24"/>
                <w:szCs w:val="24"/>
                <w:lang w:eastAsia="ru-RU"/>
              </w:rPr>
            </w:pPr>
            <w:r>
              <w:rPr>
                <w:rFonts w:eastAsia="Times New Roman"/>
                <w:sz w:val="24"/>
                <w:szCs w:val="24"/>
                <w:lang w:eastAsia="ru-RU"/>
              </w:rPr>
              <w:t>2</w:t>
            </w:r>
          </w:p>
        </w:tc>
        <w:tc>
          <w:tcPr>
            <w:tcW w:w="236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9</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14 - 25</w:t>
            </w:r>
          </w:p>
        </w:tc>
      </w:tr>
      <w:tr w:rsidR="008B3AF8" w:rsidRPr="005A3CDF" w:rsidTr="006A021B">
        <w:tc>
          <w:tcPr>
            <w:tcW w:w="3056"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Тренировочный этап (этап спортивной специализации)</w:t>
            </w:r>
          </w:p>
        </w:tc>
        <w:tc>
          <w:tcPr>
            <w:tcW w:w="229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6A021B" w:rsidP="00FB11EE">
            <w:pPr>
              <w:spacing w:after="240" w:line="240" w:lineRule="auto"/>
              <w:textAlignment w:val="baseline"/>
              <w:rPr>
                <w:rFonts w:eastAsia="Times New Roman"/>
                <w:sz w:val="24"/>
                <w:szCs w:val="24"/>
                <w:lang w:eastAsia="ru-RU"/>
              </w:rPr>
            </w:pPr>
            <w:r>
              <w:rPr>
                <w:rFonts w:eastAsia="Times New Roman"/>
                <w:sz w:val="24"/>
                <w:szCs w:val="24"/>
                <w:lang w:eastAsia="ru-RU"/>
              </w:rPr>
              <w:t>3</w:t>
            </w:r>
          </w:p>
        </w:tc>
        <w:tc>
          <w:tcPr>
            <w:tcW w:w="236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12 - 20</w:t>
            </w:r>
          </w:p>
        </w:tc>
      </w:tr>
    </w:tbl>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Формы занятий:</w:t>
      </w:r>
    </w:p>
    <w:p w:rsidR="008B3AF8" w:rsidRPr="005A3CDF" w:rsidRDefault="008B3AF8" w:rsidP="00FB11EE">
      <w:pPr>
        <w:numPr>
          <w:ilvl w:val="0"/>
          <w:numId w:val="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групповые и индивидуальные;</w:t>
      </w:r>
    </w:p>
    <w:p w:rsidR="008B3AF8" w:rsidRPr="005A3CDF" w:rsidRDefault="008B3AF8" w:rsidP="00FB11EE">
      <w:pPr>
        <w:numPr>
          <w:ilvl w:val="0"/>
          <w:numId w:val="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теоретические и </w:t>
      </w:r>
      <w:proofErr w:type="spellStart"/>
      <w:r w:rsidRPr="005A3CDF">
        <w:rPr>
          <w:rFonts w:eastAsia="Times New Roman"/>
          <w:color w:val="373737"/>
          <w:sz w:val="24"/>
          <w:szCs w:val="24"/>
          <w:lang w:eastAsia="ru-RU"/>
        </w:rPr>
        <w:t>учебно</w:t>
      </w:r>
      <w:proofErr w:type="spellEnd"/>
      <w:r w:rsidRPr="005A3CDF">
        <w:rPr>
          <w:rFonts w:eastAsia="Times New Roman"/>
          <w:color w:val="373737"/>
          <w:sz w:val="24"/>
          <w:szCs w:val="24"/>
          <w:lang w:eastAsia="ru-RU"/>
        </w:rPr>
        <w:t>–тренировочные занятия;</w:t>
      </w:r>
    </w:p>
    <w:p w:rsidR="008B3AF8" w:rsidRPr="005A3CDF" w:rsidRDefault="008B3AF8" w:rsidP="00FB11EE">
      <w:pPr>
        <w:numPr>
          <w:ilvl w:val="0"/>
          <w:numId w:val="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игровые, проверочные и другие.</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b/>
          <w:bCs/>
          <w:color w:val="373737"/>
          <w:sz w:val="24"/>
          <w:szCs w:val="24"/>
          <w:lang w:eastAsia="ru-RU"/>
        </w:rPr>
        <w:t>Условия реализации программы:</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наличие спортивного зала,  инвентаря для силовых тренировок,  перекладины, мячей для спортивных и подвижных игр,  видеоматериалов игр, соревнований, обучающих роликов.</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Ожидаемые результаты:</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Воспитание интереса детей к спорту и приобщение их к волейболу. Улучшение качества набора в группы начальной подготовки, в том числе способных и одаренных детей. В результате обеспечения занятости детей сократятся случаи правонарушений среди них.</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По общей физической подготовке</w:t>
      </w:r>
      <w:r w:rsidRPr="005A3CDF">
        <w:rPr>
          <w:rFonts w:eastAsia="Times New Roman"/>
          <w:color w:val="373737"/>
          <w:sz w:val="24"/>
          <w:szCs w:val="24"/>
          <w:lang w:eastAsia="ru-RU"/>
        </w:rPr>
        <w:t>: Развитие физических качеств в общем плане и с учетом специфики волейбола, воспитание умений соревноваться индивидуально и коллективно. В течение года в соответствии с планом годичного цикла выполнять контрольные нормативы, соответствующие возрасту и году обучения.</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По специальной физической подготовке</w:t>
      </w:r>
      <w:r w:rsidRPr="005A3CDF">
        <w:rPr>
          <w:rFonts w:eastAsia="Times New Roman"/>
          <w:color w:val="373737"/>
          <w:sz w:val="24"/>
          <w:szCs w:val="24"/>
          <w:lang w:eastAsia="ru-RU"/>
        </w:rPr>
        <w:t>: выполнение на оценку специальных упражнений  и сдача контрольных нормативов в соответствии с требованиями каждого года обучения.</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По технико-тактической подготовке</w:t>
      </w:r>
      <w:r w:rsidRPr="005A3CDF">
        <w:rPr>
          <w:rFonts w:eastAsia="Times New Roman"/>
          <w:color w:val="373737"/>
          <w:sz w:val="24"/>
          <w:szCs w:val="24"/>
          <w:lang w:eastAsia="ru-RU"/>
        </w:rPr>
        <w:t>: знать и уметь выполнять элементы техники и тактики в соответствии с программным материалом.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По теоретической подготовке</w:t>
      </w:r>
      <w:r w:rsidRPr="005A3CDF">
        <w:rPr>
          <w:rFonts w:eastAsia="Times New Roman"/>
          <w:color w:val="373737"/>
          <w:sz w:val="24"/>
          <w:szCs w:val="24"/>
          <w:lang w:eastAsia="ru-RU"/>
        </w:rPr>
        <w:t>: знать и уметь применять на практике программный материал, соответствующий году обучения.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Учебный план на 46 недель</w:t>
      </w:r>
    </w:p>
    <w:tbl>
      <w:tblPr>
        <w:tblW w:w="8473" w:type="dxa"/>
        <w:tblCellMar>
          <w:left w:w="0" w:type="dxa"/>
          <w:right w:w="0" w:type="dxa"/>
        </w:tblCellMar>
        <w:tblLook w:val="04A0"/>
      </w:tblPr>
      <w:tblGrid>
        <w:gridCol w:w="3795"/>
        <w:gridCol w:w="992"/>
        <w:gridCol w:w="992"/>
        <w:gridCol w:w="807"/>
        <w:gridCol w:w="894"/>
        <w:gridCol w:w="993"/>
      </w:tblGrid>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Разделы подготовки</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НП-1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НП-2</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УТ-1</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УТ-2</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УТ-3</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Количество часов неделю</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    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A049B6" w:rsidP="00FB11EE">
            <w:pPr>
              <w:spacing w:after="0" w:line="240" w:lineRule="auto"/>
              <w:textAlignment w:val="baseline"/>
              <w:rPr>
                <w:rFonts w:eastAsia="Times New Roman"/>
                <w:sz w:val="24"/>
                <w:szCs w:val="24"/>
                <w:lang w:eastAsia="ru-RU"/>
              </w:rPr>
            </w:pPr>
            <w:r>
              <w:rPr>
                <w:rFonts w:eastAsia="Times New Roman"/>
                <w:b/>
                <w:bCs/>
                <w:sz w:val="24"/>
                <w:szCs w:val="24"/>
                <w:lang w:eastAsia="ru-RU"/>
              </w:rPr>
              <w:t>9</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12</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1</w:t>
            </w:r>
            <w:r w:rsidR="00A049B6">
              <w:rPr>
                <w:rFonts w:eastAsia="Times New Roman"/>
                <w:b/>
                <w:bCs/>
                <w:sz w:val="24"/>
                <w:szCs w:val="24"/>
                <w:lang w:eastAsia="ru-RU"/>
              </w:rPr>
              <w:t>5</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1</w:t>
            </w:r>
            <w:r w:rsidR="00A049B6">
              <w:rPr>
                <w:rFonts w:eastAsia="Times New Roman"/>
                <w:b/>
                <w:bCs/>
                <w:sz w:val="24"/>
                <w:szCs w:val="24"/>
                <w:lang w:eastAsia="ru-RU"/>
              </w:rPr>
              <w:t>8</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Теоретическая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10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10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14</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87</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18</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Общая физическая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84</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88</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88</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96</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Специальная физическая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r w:rsidR="001E12BE">
              <w:rPr>
                <w:rFonts w:eastAsia="Times New Roman"/>
                <w:sz w:val="24"/>
                <w:szCs w:val="24"/>
                <w:lang w:eastAsia="ru-RU"/>
              </w:rPr>
              <w:t>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60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81</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127</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108</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Техническая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70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105</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119</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129</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130</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Тактическая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30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50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66</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w:t>
            </w:r>
            <w:r w:rsidR="00CA408A">
              <w:rPr>
                <w:rFonts w:eastAsia="Times New Roman"/>
                <w:sz w:val="24"/>
                <w:szCs w:val="24"/>
                <w:lang w:eastAsia="ru-RU"/>
              </w:rPr>
              <w:t>8</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103</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Интегральная подготовка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20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30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45</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68</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103</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Соревновательная деятельность</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10</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30</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45</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CA408A" w:rsidP="00FB11EE">
            <w:pPr>
              <w:spacing w:after="240" w:line="240" w:lineRule="auto"/>
              <w:textAlignment w:val="baseline"/>
              <w:rPr>
                <w:rFonts w:eastAsia="Times New Roman"/>
                <w:sz w:val="24"/>
                <w:szCs w:val="24"/>
                <w:lang w:eastAsia="ru-RU"/>
              </w:rPr>
            </w:pPr>
            <w:r>
              <w:rPr>
                <w:rFonts w:eastAsia="Times New Roman"/>
                <w:sz w:val="24"/>
                <w:szCs w:val="24"/>
                <w:lang w:eastAsia="ru-RU"/>
              </w:rPr>
              <w:t>102</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132</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Инструкторская и судейская практика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10</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r w:rsidR="00CA408A">
              <w:rPr>
                <w:rFonts w:eastAsia="Times New Roman"/>
                <w:sz w:val="24"/>
                <w:szCs w:val="24"/>
                <w:lang w:eastAsia="ru-RU"/>
              </w:rPr>
              <w:t>0</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16</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Контрольно-переводные нормативы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8</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r w:rsidR="00CA408A">
              <w:rPr>
                <w:rFonts w:eastAsia="Times New Roman"/>
                <w:sz w:val="24"/>
                <w:szCs w:val="24"/>
                <w:lang w:eastAsia="ru-RU"/>
              </w:rPr>
              <w:t>5</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F128A5" w:rsidP="00FB11EE">
            <w:pPr>
              <w:spacing w:after="240" w:line="240" w:lineRule="auto"/>
              <w:textAlignment w:val="baseline"/>
              <w:rPr>
                <w:rFonts w:eastAsia="Times New Roman"/>
                <w:sz w:val="24"/>
                <w:szCs w:val="24"/>
                <w:lang w:eastAsia="ru-RU"/>
              </w:rPr>
            </w:pPr>
            <w:r>
              <w:rPr>
                <w:rFonts w:eastAsia="Times New Roman"/>
                <w:sz w:val="24"/>
                <w:szCs w:val="24"/>
                <w:lang w:eastAsia="ru-RU"/>
              </w:rPr>
              <w:t>22</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Восстановительные мероприятия</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4</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9</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r w:rsidR="00CA408A">
              <w:rPr>
                <w:rFonts w:eastAsia="Times New Roman"/>
                <w:sz w:val="24"/>
                <w:szCs w:val="24"/>
                <w:lang w:eastAsia="ru-RU"/>
              </w:rPr>
              <w:t>2</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6F45D7" w:rsidP="00FB11EE">
            <w:pPr>
              <w:spacing w:after="240" w:line="240" w:lineRule="auto"/>
              <w:textAlignment w:val="baseline"/>
              <w:rPr>
                <w:rFonts w:eastAsia="Times New Roman"/>
                <w:sz w:val="24"/>
                <w:szCs w:val="24"/>
                <w:lang w:eastAsia="ru-RU"/>
              </w:rPr>
            </w:pPr>
            <w:r>
              <w:rPr>
                <w:rFonts w:eastAsia="Times New Roman"/>
                <w:sz w:val="24"/>
                <w:szCs w:val="24"/>
                <w:lang w:eastAsia="ru-RU"/>
              </w:rPr>
              <w:t>98</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Медицинское обследование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1E12BE" w:rsidP="00FB11EE">
            <w:pPr>
              <w:spacing w:after="240" w:line="240" w:lineRule="auto"/>
              <w:textAlignment w:val="baseline"/>
              <w:rPr>
                <w:rFonts w:eastAsia="Times New Roman"/>
                <w:sz w:val="24"/>
                <w:szCs w:val="24"/>
                <w:lang w:eastAsia="ru-RU"/>
              </w:rPr>
            </w:pPr>
            <w:r>
              <w:rPr>
                <w:rFonts w:eastAsia="Times New Roman"/>
                <w:sz w:val="24"/>
                <w:szCs w:val="24"/>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320DC4" w:rsidP="00FB11EE">
            <w:pPr>
              <w:spacing w:after="240" w:line="240" w:lineRule="auto"/>
              <w:textAlignment w:val="baseline"/>
              <w:rPr>
                <w:rFonts w:eastAsia="Times New Roman"/>
                <w:sz w:val="24"/>
                <w:szCs w:val="24"/>
                <w:lang w:eastAsia="ru-RU"/>
              </w:rPr>
            </w:pPr>
            <w:r>
              <w:rPr>
                <w:rFonts w:eastAsia="Times New Roman"/>
                <w:sz w:val="24"/>
                <w:szCs w:val="24"/>
                <w:lang w:eastAsia="ru-RU"/>
              </w:rPr>
              <w:t>-</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6F45D7" w:rsidP="00FB11EE">
            <w:pPr>
              <w:spacing w:after="240" w:line="240" w:lineRule="auto"/>
              <w:textAlignment w:val="baseline"/>
              <w:rPr>
                <w:rFonts w:eastAsia="Times New Roman"/>
                <w:sz w:val="24"/>
                <w:szCs w:val="24"/>
                <w:lang w:eastAsia="ru-RU"/>
              </w:rPr>
            </w:pPr>
            <w:r>
              <w:rPr>
                <w:rFonts w:eastAsia="Times New Roman"/>
                <w:sz w:val="24"/>
                <w:szCs w:val="24"/>
                <w:lang w:eastAsia="ru-RU"/>
              </w:rPr>
              <w:t>2</w:t>
            </w:r>
          </w:p>
        </w:tc>
      </w:tr>
      <w:tr w:rsidR="0001569C" w:rsidRPr="005A3CDF" w:rsidTr="0001569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ИТОГО</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276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A049B6" w:rsidP="00FB11EE">
            <w:pPr>
              <w:spacing w:after="240" w:line="240" w:lineRule="auto"/>
              <w:textAlignment w:val="baseline"/>
              <w:rPr>
                <w:rFonts w:eastAsia="Times New Roman"/>
                <w:sz w:val="24"/>
                <w:szCs w:val="24"/>
                <w:lang w:eastAsia="ru-RU"/>
              </w:rPr>
            </w:pPr>
            <w:r>
              <w:rPr>
                <w:rFonts w:eastAsia="Times New Roman"/>
                <w:sz w:val="24"/>
                <w:szCs w:val="24"/>
                <w:lang w:eastAsia="ru-RU"/>
              </w:rPr>
              <w:t>414</w:t>
            </w:r>
          </w:p>
        </w:tc>
        <w:tc>
          <w:tcPr>
            <w:tcW w:w="80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552</w:t>
            </w:r>
          </w:p>
        </w:tc>
        <w:tc>
          <w:tcPr>
            <w:tcW w:w="894"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01569C"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r w:rsidR="00A049B6">
              <w:rPr>
                <w:rFonts w:eastAsia="Times New Roman"/>
                <w:sz w:val="24"/>
                <w:szCs w:val="24"/>
                <w:lang w:eastAsia="ru-RU"/>
              </w:rPr>
              <w:t>90</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01569C" w:rsidRPr="005A3CDF" w:rsidRDefault="00505CAD" w:rsidP="00FB11EE">
            <w:pPr>
              <w:spacing w:after="240" w:line="240" w:lineRule="auto"/>
              <w:textAlignment w:val="baseline"/>
              <w:rPr>
                <w:rFonts w:eastAsia="Times New Roman"/>
                <w:sz w:val="24"/>
                <w:szCs w:val="24"/>
                <w:lang w:eastAsia="ru-RU"/>
              </w:rPr>
            </w:pPr>
            <w:r>
              <w:rPr>
                <w:rFonts w:eastAsia="Times New Roman"/>
                <w:sz w:val="24"/>
                <w:szCs w:val="24"/>
                <w:lang w:eastAsia="ru-RU"/>
              </w:rPr>
              <w:t>828</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505CAD" w:rsidRDefault="00505CAD" w:rsidP="00FB11EE">
      <w:pPr>
        <w:spacing w:after="0" w:line="240" w:lineRule="auto"/>
        <w:textAlignment w:val="baseline"/>
        <w:rPr>
          <w:rFonts w:eastAsia="Times New Roman"/>
          <w:b/>
          <w:bCs/>
          <w:color w:val="373737"/>
          <w:sz w:val="24"/>
          <w:szCs w:val="24"/>
          <w:lang w:eastAsia="ru-RU"/>
        </w:rPr>
      </w:pPr>
    </w:p>
    <w:p w:rsidR="00505CAD" w:rsidRDefault="00505CAD" w:rsidP="00FB11EE">
      <w:pPr>
        <w:spacing w:after="0" w:line="240" w:lineRule="auto"/>
        <w:textAlignment w:val="baseline"/>
        <w:rPr>
          <w:rFonts w:eastAsia="Times New Roman"/>
          <w:b/>
          <w:bCs/>
          <w:color w:val="373737"/>
          <w:sz w:val="24"/>
          <w:szCs w:val="24"/>
          <w:lang w:eastAsia="ru-RU"/>
        </w:rPr>
      </w:pPr>
    </w:p>
    <w:p w:rsidR="00505CAD" w:rsidRDefault="00505CAD" w:rsidP="00FB11EE">
      <w:pPr>
        <w:spacing w:after="0" w:line="240" w:lineRule="auto"/>
        <w:textAlignment w:val="baseline"/>
        <w:rPr>
          <w:rFonts w:eastAsia="Times New Roman"/>
          <w:b/>
          <w:bCs/>
          <w:color w:val="373737"/>
          <w:sz w:val="24"/>
          <w:szCs w:val="24"/>
          <w:lang w:eastAsia="ru-RU"/>
        </w:rPr>
      </w:pPr>
    </w:p>
    <w:p w:rsidR="00505CAD" w:rsidRDefault="00505CAD" w:rsidP="00FB11EE">
      <w:pPr>
        <w:spacing w:after="0" w:line="240" w:lineRule="auto"/>
        <w:textAlignment w:val="baseline"/>
        <w:rPr>
          <w:rFonts w:eastAsia="Times New Roman"/>
          <w:b/>
          <w:bCs/>
          <w:color w:val="373737"/>
          <w:sz w:val="24"/>
          <w:szCs w:val="24"/>
          <w:lang w:eastAsia="ru-RU"/>
        </w:rPr>
      </w:pPr>
    </w:p>
    <w:p w:rsidR="00505CAD" w:rsidRDefault="00505CAD" w:rsidP="00FB11EE">
      <w:pPr>
        <w:spacing w:after="0" w:line="240" w:lineRule="auto"/>
        <w:textAlignment w:val="baseline"/>
        <w:rPr>
          <w:rFonts w:eastAsia="Times New Roman"/>
          <w:b/>
          <w:bCs/>
          <w:color w:val="373737"/>
          <w:sz w:val="24"/>
          <w:szCs w:val="24"/>
          <w:lang w:eastAsia="ru-RU"/>
        </w:rPr>
      </w:pPr>
    </w:p>
    <w:p w:rsidR="00505CAD" w:rsidRDefault="00505CAD" w:rsidP="00FB11EE">
      <w:pPr>
        <w:spacing w:after="0" w:line="240" w:lineRule="auto"/>
        <w:textAlignment w:val="baseline"/>
        <w:rPr>
          <w:rFonts w:eastAsia="Times New Roman"/>
          <w:b/>
          <w:bCs/>
          <w:color w:val="373737"/>
          <w:sz w:val="24"/>
          <w:szCs w:val="24"/>
          <w:lang w:eastAsia="ru-RU"/>
        </w:rPr>
      </w:pP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СООТНОШЕНИЕ</w:t>
      </w:r>
      <w:r w:rsidR="00896EAF">
        <w:rPr>
          <w:rFonts w:eastAsia="Times New Roman"/>
          <w:b/>
          <w:bCs/>
          <w:color w:val="373737"/>
          <w:sz w:val="24"/>
          <w:szCs w:val="24"/>
          <w:lang w:eastAsia="ru-RU"/>
        </w:rPr>
        <w:t xml:space="preserve"> </w:t>
      </w:r>
      <w:r w:rsidRPr="005A3CDF">
        <w:rPr>
          <w:rFonts w:eastAsia="Times New Roman"/>
          <w:b/>
          <w:bCs/>
          <w:color w:val="373737"/>
          <w:sz w:val="24"/>
          <w:szCs w:val="24"/>
          <w:lang w:eastAsia="ru-RU"/>
        </w:rPr>
        <w:t xml:space="preserve">ОБЪЕМОВ УЧЕБНО-ТРЕНИРОВОЧНОГО ПРОЦЕССА ПО ВИДАМ </w:t>
      </w:r>
      <w:proofErr w:type="gramStart"/>
      <w:r w:rsidRPr="005A3CDF">
        <w:rPr>
          <w:rFonts w:eastAsia="Times New Roman"/>
          <w:b/>
          <w:bCs/>
          <w:color w:val="373737"/>
          <w:sz w:val="24"/>
          <w:szCs w:val="24"/>
          <w:lang w:eastAsia="ru-RU"/>
        </w:rPr>
        <w:t>СПОРТИВНОЙ</w:t>
      </w:r>
      <w:proofErr w:type="gramEnd"/>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ПОДГОТОВКИ НА ЭТАПАХ СПОРТИВНОЙ ПОДГОТОВКИ ПО ВИДУ</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СПОРТА ВОЛЕЙБОЛ</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tbl>
      <w:tblPr>
        <w:tblW w:w="9686" w:type="dxa"/>
        <w:tblCellMar>
          <w:left w:w="0" w:type="dxa"/>
          <w:right w:w="0" w:type="dxa"/>
        </w:tblCellMar>
        <w:tblLook w:val="04A0"/>
      </w:tblPr>
      <w:tblGrid>
        <w:gridCol w:w="2597"/>
        <w:gridCol w:w="871"/>
        <w:gridCol w:w="1879"/>
        <w:gridCol w:w="1879"/>
        <w:gridCol w:w="2460"/>
      </w:tblGrid>
      <w:tr w:rsidR="008B3AF8" w:rsidRPr="005A3CDF" w:rsidTr="008B3AF8">
        <w:tc>
          <w:tcPr>
            <w:tcW w:w="255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Разделы спортивной подготовки</w:t>
            </w:r>
          </w:p>
        </w:tc>
        <w:tc>
          <w:tcPr>
            <w:tcW w:w="6945" w:type="dxa"/>
            <w:gridSpan w:val="4"/>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Этапы и годы спортивной подготовки</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270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 начальной подготовки</w:t>
            </w:r>
          </w:p>
        </w:tc>
        <w:tc>
          <w:tcPr>
            <w:tcW w:w="426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Учебно-тренировочный этап (спортивной специализации)</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 год</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года</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До двух лет</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двух лет</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Общая физическая подготовка</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28 - 30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25 - 28</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18 - 20</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8 - 12</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Специальная физическая подготовка</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9 - 11</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10 - 14</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12 - 14</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Техническая подготовка</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20 - 22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22 - 23</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23 - 24</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24 - 25</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Тактическая, теоретическая, психологическая подготовка, медико-восстановительные мероприятия</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12 - 15</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15 - 20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22 - 25</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25 - 30</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Технико-тактическая (интегральная) подготовка</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12 - 15</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10 - 14</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8 - 10</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8 - 10</w:t>
            </w:r>
          </w:p>
        </w:tc>
      </w:tr>
      <w:tr w:rsidR="008B3AF8" w:rsidRPr="005A3CDF" w:rsidTr="008B3AF8">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Участие в соревнованиях, тренерская и судейская практика</w:t>
            </w:r>
            <w:proofErr w:type="gramStart"/>
            <w:r w:rsidRPr="005A3CDF">
              <w:rPr>
                <w:rFonts w:eastAsia="Times New Roman"/>
                <w:sz w:val="24"/>
                <w:szCs w:val="24"/>
                <w:lang w:eastAsia="ru-RU"/>
              </w:rPr>
              <w:t xml:space="preserve"> (%)</w:t>
            </w:r>
            <w:proofErr w:type="gramEnd"/>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8 - 12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10 - 12</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10 - 14</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13 - 15</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6F45D7" w:rsidRDefault="006F45D7" w:rsidP="00FB11EE">
      <w:pPr>
        <w:spacing w:after="240" w:line="240" w:lineRule="auto"/>
        <w:textAlignment w:val="baseline"/>
        <w:rPr>
          <w:rFonts w:eastAsia="Times New Roman"/>
          <w:color w:val="373737"/>
          <w:sz w:val="24"/>
          <w:szCs w:val="24"/>
          <w:lang w:eastAsia="ru-RU"/>
        </w:rPr>
      </w:pPr>
    </w:p>
    <w:p w:rsidR="006F45D7" w:rsidRPr="005A3CDF" w:rsidRDefault="006F45D7" w:rsidP="00FB11EE">
      <w:pPr>
        <w:spacing w:after="240" w:line="240" w:lineRule="auto"/>
        <w:textAlignment w:val="baseline"/>
        <w:rPr>
          <w:rFonts w:eastAsia="Times New Roman"/>
          <w:color w:val="373737"/>
          <w:sz w:val="24"/>
          <w:szCs w:val="24"/>
          <w:lang w:eastAsia="ru-RU"/>
        </w:rPr>
      </w:pP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ПЛАНИРУЕМЫЕ ПОКАЗАТЕЛИ</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СОРЕВНОВАТЕЛЬНОЙ ДЕЯТЕЛЬНОСТИ ПО ВИДУ СПОРТА ВОЛЕЙБОЛ</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tbl>
      <w:tblPr>
        <w:tblW w:w="9686" w:type="dxa"/>
        <w:tblCellMar>
          <w:left w:w="0" w:type="dxa"/>
          <w:right w:w="0" w:type="dxa"/>
        </w:tblCellMar>
        <w:tblLook w:val="04A0"/>
      </w:tblPr>
      <w:tblGrid>
        <w:gridCol w:w="2711"/>
        <w:gridCol w:w="859"/>
        <w:gridCol w:w="2561"/>
        <w:gridCol w:w="1115"/>
        <w:gridCol w:w="2440"/>
      </w:tblGrid>
      <w:tr w:rsidR="008B3AF8" w:rsidRPr="005A3CDF" w:rsidTr="008B3AF8">
        <w:tc>
          <w:tcPr>
            <w:tcW w:w="270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Виды соревнований (игр)</w:t>
            </w:r>
          </w:p>
        </w:tc>
        <w:tc>
          <w:tcPr>
            <w:tcW w:w="6945" w:type="dxa"/>
            <w:gridSpan w:val="4"/>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Этапы и годы спортивной подготовки</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34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 начальной подготовки</w:t>
            </w:r>
          </w:p>
        </w:tc>
        <w:tc>
          <w:tcPr>
            <w:tcW w:w="354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Учебно-тренировочный этап (этап спортивной специализации)</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До года</w:t>
            </w:r>
          </w:p>
        </w:tc>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года</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До двух лет</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двух лет</w:t>
            </w:r>
          </w:p>
        </w:tc>
      </w:tr>
      <w:tr w:rsidR="008B3AF8" w:rsidRPr="005A3CDF" w:rsidTr="008B3AF8">
        <w:tc>
          <w:tcPr>
            <w:tcW w:w="270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1 - 3</w:t>
            </w:r>
          </w:p>
        </w:tc>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1 - 3</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3 - 5</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3 - 5</w:t>
            </w:r>
          </w:p>
        </w:tc>
      </w:tr>
      <w:tr w:rsidR="008B3AF8" w:rsidRPr="005A3CDF" w:rsidTr="008B3AF8">
        <w:tc>
          <w:tcPr>
            <w:tcW w:w="270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Отборочные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w:t>
            </w:r>
          </w:p>
        </w:tc>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1 - 3</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1 - 3</w:t>
            </w:r>
          </w:p>
        </w:tc>
      </w:tr>
      <w:tr w:rsidR="008B3AF8" w:rsidRPr="005A3CDF" w:rsidTr="008B3AF8">
        <w:tc>
          <w:tcPr>
            <w:tcW w:w="270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Основные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r w:rsidR="008B3AF8" w:rsidRPr="005A3CDF" w:rsidTr="008B3AF8">
        <w:tc>
          <w:tcPr>
            <w:tcW w:w="270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Всего игр</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w:t>
            </w:r>
          </w:p>
        </w:tc>
        <w:tc>
          <w:tcPr>
            <w:tcW w:w="255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20 - 25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40 - 50</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50 - 60</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ВЛИЯНИЕ ФИЗИЧЕСКИХ КАЧЕСТВ И ТЕЛОСЛОЖЕНИЯ НА РЕЗУЛЬТАТИВНОСТЬ</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ПО ВИДУ СПОРТА ВОЛЕЙБОЛ</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tbl>
      <w:tblPr>
        <w:tblW w:w="9686" w:type="dxa"/>
        <w:tblCellMar>
          <w:left w:w="0" w:type="dxa"/>
          <w:right w:w="0" w:type="dxa"/>
        </w:tblCellMar>
        <w:tblLook w:val="04A0"/>
      </w:tblPr>
      <w:tblGrid>
        <w:gridCol w:w="7261"/>
        <w:gridCol w:w="2425"/>
      </w:tblGrid>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Физические качества и телосложение</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Уровень влияния</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Скоростные способности</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Мышечная сила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Вестибулярная устойчивость</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Выносливость</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Гибкость</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lastRenderedPageBreak/>
              <w:t>Координационные способности</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r w:rsidR="008B3AF8" w:rsidRPr="005A3CDF" w:rsidTr="008B3AF8">
        <w:tc>
          <w:tcPr>
            <w:tcW w:w="72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Телосложение</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Условные обозначения: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3 - значительное влияние;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2 - среднее влияние;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1 - незначительное влияние.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Приложение N 5</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к Федеральному стандарту </w:t>
      </w:r>
      <w:proofErr w:type="gramStart"/>
      <w:r w:rsidRPr="005A3CDF">
        <w:rPr>
          <w:rFonts w:eastAsia="Times New Roman"/>
          <w:color w:val="373737"/>
          <w:sz w:val="24"/>
          <w:szCs w:val="24"/>
          <w:lang w:eastAsia="ru-RU"/>
        </w:rPr>
        <w:t>спортивной</w:t>
      </w:r>
      <w:proofErr w:type="gramEnd"/>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подготовки по виду спорта волейбол</w:t>
      </w:r>
    </w:p>
    <w:p w:rsidR="008B3AF8" w:rsidRPr="005A3CDF" w:rsidRDefault="008B3AF8" w:rsidP="00C41C9C">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НОРМАТИВЫ ОБЩЕЙ ФИЗИЧЕСКОЙ И СПЕЦИАЛЬНОЙ ФИЗИЧЕСКОЙ ПОДГОТОВКИ</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ДЛЯ ЗАЧИСЛЕНИЯ В ГРУППЫ НА ЭТАПЕ НАЧАЛЬНОЙ ПОДГОТОВКИ</w:t>
      </w:r>
    </w:p>
    <w:tbl>
      <w:tblPr>
        <w:tblW w:w="9686" w:type="dxa"/>
        <w:tblCellMar>
          <w:left w:w="0" w:type="dxa"/>
          <w:right w:w="0" w:type="dxa"/>
        </w:tblCellMar>
        <w:tblLook w:val="04A0"/>
      </w:tblPr>
      <w:tblGrid>
        <w:gridCol w:w="2210"/>
        <w:gridCol w:w="3537"/>
        <w:gridCol w:w="3939"/>
      </w:tblGrid>
      <w:tr w:rsidR="008B3AF8" w:rsidRPr="005A3CDF" w:rsidTr="00C41C9C">
        <w:tc>
          <w:tcPr>
            <w:tcW w:w="221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color w:val="373737"/>
                <w:sz w:val="24"/>
                <w:szCs w:val="24"/>
                <w:lang w:eastAsia="ru-RU"/>
              </w:rPr>
              <w:t> </w:t>
            </w:r>
            <w:r w:rsidRPr="005A3CDF">
              <w:rPr>
                <w:rFonts w:eastAsia="Times New Roman"/>
                <w:sz w:val="24"/>
                <w:szCs w:val="24"/>
                <w:lang w:eastAsia="ru-RU"/>
              </w:rPr>
              <w:t>Развиваемое физическое качество</w:t>
            </w:r>
          </w:p>
        </w:tc>
        <w:tc>
          <w:tcPr>
            <w:tcW w:w="7476"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Контрольные упражнения (тесты)</w:t>
            </w:r>
          </w:p>
        </w:tc>
      </w:tr>
      <w:tr w:rsidR="008B3AF8" w:rsidRPr="005A3CDF" w:rsidTr="00C41C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C41C9C">
            <w:pPr>
              <w:spacing w:after="0" w:line="240" w:lineRule="auto"/>
              <w:rPr>
                <w:rFonts w:eastAsia="Times New Roman"/>
                <w:sz w:val="24"/>
                <w:szCs w:val="24"/>
                <w:lang w:eastAsia="ru-RU"/>
              </w:rPr>
            </w:pP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Юноши</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Девушки</w:t>
            </w:r>
          </w:p>
        </w:tc>
      </w:tr>
      <w:tr w:rsidR="008B3AF8" w:rsidRPr="005A3CDF" w:rsidTr="00C41C9C">
        <w:tc>
          <w:tcPr>
            <w:tcW w:w="221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Быстрота</w:t>
            </w: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Бег 30 м (не более 5,1 с)</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Бег 30 м (не более 5,7 с)</w:t>
            </w:r>
          </w:p>
        </w:tc>
      </w:tr>
      <w:tr w:rsidR="008B3AF8" w:rsidRPr="005A3CDF" w:rsidTr="00C41C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C41C9C">
            <w:pPr>
              <w:spacing w:after="0" w:line="240" w:lineRule="auto"/>
              <w:rPr>
                <w:rFonts w:eastAsia="Times New Roman"/>
                <w:sz w:val="24"/>
                <w:szCs w:val="24"/>
                <w:lang w:eastAsia="ru-RU"/>
              </w:rPr>
            </w:pP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 xml:space="preserve">Челночный бег 5 </w:t>
            </w:r>
            <w:proofErr w:type="spellStart"/>
            <w:r w:rsidRPr="005A3CDF">
              <w:rPr>
                <w:rFonts w:eastAsia="Times New Roman"/>
                <w:sz w:val="24"/>
                <w:szCs w:val="24"/>
                <w:lang w:eastAsia="ru-RU"/>
              </w:rPr>
              <w:t>x</w:t>
            </w:r>
            <w:proofErr w:type="spellEnd"/>
            <w:r w:rsidRPr="005A3CDF">
              <w:rPr>
                <w:rFonts w:eastAsia="Times New Roman"/>
                <w:sz w:val="24"/>
                <w:szCs w:val="24"/>
                <w:lang w:eastAsia="ru-RU"/>
              </w:rPr>
              <w:t xml:space="preserve"> 6 м (не более 11,0 с)</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 xml:space="preserve">Челночный бег 5 </w:t>
            </w:r>
            <w:proofErr w:type="spellStart"/>
            <w:r w:rsidRPr="005A3CDF">
              <w:rPr>
                <w:rFonts w:eastAsia="Times New Roman"/>
                <w:sz w:val="24"/>
                <w:szCs w:val="24"/>
                <w:lang w:eastAsia="ru-RU"/>
              </w:rPr>
              <w:t>x</w:t>
            </w:r>
            <w:proofErr w:type="spellEnd"/>
            <w:r w:rsidRPr="005A3CDF">
              <w:rPr>
                <w:rFonts w:eastAsia="Times New Roman"/>
                <w:sz w:val="24"/>
                <w:szCs w:val="24"/>
                <w:lang w:eastAsia="ru-RU"/>
              </w:rPr>
              <w:t xml:space="preserve"> 6 м (не более 11,5 с)</w:t>
            </w:r>
          </w:p>
        </w:tc>
      </w:tr>
      <w:tr w:rsidR="008B3AF8" w:rsidRPr="005A3CDF" w:rsidTr="00C41C9C">
        <w:tc>
          <w:tcPr>
            <w:tcW w:w="22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Сила</w:t>
            </w: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Бросок мяча весом 1 кг из-за головы двумя руками стоя (не менее 12,5 м)</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Бросок мяча весом 1 кг из-за головы двумя руками стоя (не менее 12 м)</w:t>
            </w:r>
          </w:p>
        </w:tc>
      </w:tr>
      <w:tr w:rsidR="008B3AF8" w:rsidRPr="005A3CDF" w:rsidTr="00C41C9C">
        <w:tc>
          <w:tcPr>
            <w:tcW w:w="221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Скоростно-силовые качества</w:t>
            </w: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Прыжок в длину с места (не менее 210 см)</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Прыжок в длину с места (не менее 190 см)</w:t>
            </w:r>
          </w:p>
        </w:tc>
      </w:tr>
      <w:tr w:rsidR="008B3AF8" w:rsidRPr="005A3CDF" w:rsidTr="00C41C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C41C9C">
            <w:pPr>
              <w:spacing w:after="0" w:line="240" w:lineRule="auto"/>
              <w:rPr>
                <w:rFonts w:eastAsia="Times New Roman"/>
                <w:sz w:val="24"/>
                <w:szCs w:val="24"/>
                <w:lang w:eastAsia="ru-RU"/>
              </w:rPr>
            </w:pPr>
          </w:p>
        </w:tc>
        <w:tc>
          <w:tcPr>
            <w:tcW w:w="3537"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w:t>
            </w:r>
            <w:proofErr w:type="gramStart"/>
            <w:r w:rsidRPr="005A3CDF">
              <w:rPr>
                <w:rFonts w:eastAsia="Times New Roman"/>
                <w:sz w:val="24"/>
                <w:szCs w:val="24"/>
                <w:lang w:eastAsia="ru-RU"/>
              </w:rPr>
              <w:t>со</w:t>
            </w:r>
            <w:proofErr w:type="gramEnd"/>
            <w:r w:rsidRPr="005A3CDF">
              <w:rPr>
                <w:rFonts w:eastAsia="Times New Roman"/>
                <w:sz w:val="24"/>
                <w:szCs w:val="24"/>
                <w:lang w:eastAsia="ru-RU"/>
              </w:rPr>
              <w:t xml:space="preserve"> взмахом руками (не менее 54 см)</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C41C9C">
            <w:pPr>
              <w:spacing w:after="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w:t>
            </w:r>
            <w:proofErr w:type="gramStart"/>
            <w:r w:rsidRPr="005A3CDF">
              <w:rPr>
                <w:rFonts w:eastAsia="Times New Roman"/>
                <w:sz w:val="24"/>
                <w:szCs w:val="24"/>
                <w:lang w:eastAsia="ru-RU"/>
              </w:rPr>
              <w:t>со</w:t>
            </w:r>
            <w:proofErr w:type="gramEnd"/>
            <w:r w:rsidRPr="005A3CDF">
              <w:rPr>
                <w:rFonts w:eastAsia="Times New Roman"/>
                <w:sz w:val="24"/>
                <w:szCs w:val="24"/>
                <w:lang w:eastAsia="ru-RU"/>
              </w:rPr>
              <w:t xml:space="preserve"> взмахом руками (не менее 46 см)</w:t>
            </w:r>
          </w:p>
        </w:tc>
      </w:tr>
    </w:tbl>
    <w:p w:rsidR="00C41C9C" w:rsidRDefault="00C41C9C" w:rsidP="00FB11EE">
      <w:pPr>
        <w:spacing w:after="240" w:line="240" w:lineRule="auto"/>
        <w:jc w:val="right"/>
        <w:textAlignment w:val="baseline"/>
        <w:rPr>
          <w:rFonts w:eastAsia="Times New Roman"/>
          <w:color w:val="373737"/>
          <w:sz w:val="24"/>
          <w:szCs w:val="24"/>
          <w:lang w:eastAsia="ru-RU"/>
        </w:rPr>
      </w:pPr>
    </w:p>
    <w:p w:rsidR="00C41C9C" w:rsidRDefault="00C41C9C" w:rsidP="00FB11EE">
      <w:pPr>
        <w:spacing w:after="240" w:line="240" w:lineRule="auto"/>
        <w:jc w:val="right"/>
        <w:textAlignment w:val="baseline"/>
        <w:rPr>
          <w:rFonts w:eastAsia="Times New Roman"/>
          <w:color w:val="373737"/>
          <w:sz w:val="24"/>
          <w:szCs w:val="24"/>
          <w:lang w:eastAsia="ru-RU"/>
        </w:rPr>
      </w:pPr>
    </w:p>
    <w:p w:rsidR="00C41C9C" w:rsidRDefault="00C41C9C" w:rsidP="00FB11EE">
      <w:pPr>
        <w:spacing w:after="240" w:line="240" w:lineRule="auto"/>
        <w:jc w:val="right"/>
        <w:textAlignment w:val="baseline"/>
        <w:rPr>
          <w:rFonts w:eastAsia="Times New Roman"/>
          <w:color w:val="373737"/>
          <w:sz w:val="24"/>
          <w:szCs w:val="24"/>
          <w:lang w:eastAsia="ru-RU"/>
        </w:rPr>
      </w:pP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Приложение N 6</w:t>
      </w:r>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к Федеральному стандарту </w:t>
      </w:r>
      <w:proofErr w:type="gramStart"/>
      <w:r w:rsidRPr="005A3CDF">
        <w:rPr>
          <w:rFonts w:eastAsia="Times New Roman"/>
          <w:color w:val="373737"/>
          <w:sz w:val="24"/>
          <w:szCs w:val="24"/>
          <w:lang w:eastAsia="ru-RU"/>
        </w:rPr>
        <w:t>спортивной</w:t>
      </w:r>
      <w:proofErr w:type="gramEnd"/>
    </w:p>
    <w:p w:rsidR="008B3AF8" w:rsidRPr="005A3CDF" w:rsidRDefault="008B3AF8" w:rsidP="00FB11EE">
      <w:pPr>
        <w:spacing w:after="240" w:line="240" w:lineRule="auto"/>
        <w:jc w:val="right"/>
        <w:textAlignment w:val="baseline"/>
        <w:rPr>
          <w:rFonts w:eastAsia="Times New Roman"/>
          <w:color w:val="373737"/>
          <w:sz w:val="24"/>
          <w:szCs w:val="24"/>
          <w:lang w:eastAsia="ru-RU"/>
        </w:rPr>
      </w:pPr>
      <w:r w:rsidRPr="005A3CDF">
        <w:rPr>
          <w:rFonts w:eastAsia="Times New Roman"/>
          <w:color w:val="373737"/>
          <w:sz w:val="24"/>
          <w:szCs w:val="24"/>
          <w:lang w:eastAsia="ru-RU"/>
        </w:rPr>
        <w:t>подготовки по виду спорта волейбол</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НОРМАТИВЫ ОБЩЕЙ ФИЗИЧЕСКОЙ И СПЕЦИАЛЬНОЙ ФИЗИЧЕСКОЙ ПОДГОТОВКИ</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ДЛЯ ЗАЧИСЛЕНИЯ В ГРУППЫ НА ТРЕНИРОВОЧНОМ ЭТАПЕ (ЭТАПЕ СПОРТИВНОЙ СПЕЦИАЛИЗАЦИИ)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tbl>
      <w:tblPr>
        <w:tblW w:w="9686" w:type="dxa"/>
        <w:tblCellMar>
          <w:left w:w="0" w:type="dxa"/>
          <w:right w:w="0" w:type="dxa"/>
        </w:tblCellMar>
        <w:tblLook w:val="04A0"/>
      </w:tblPr>
      <w:tblGrid>
        <w:gridCol w:w="2206"/>
        <w:gridCol w:w="3541"/>
        <w:gridCol w:w="3939"/>
      </w:tblGrid>
      <w:tr w:rsidR="008B3AF8" w:rsidRPr="005A3CDF" w:rsidTr="008B3AF8">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Развиваемое физическое качество</w:t>
            </w:r>
          </w:p>
        </w:tc>
        <w:tc>
          <w:tcPr>
            <w:tcW w:w="804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упражнения (тесты)</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Юноши</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Девушки</w:t>
            </w:r>
          </w:p>
        </w:tc>
      </w:tr>
      <w:tr w:rsidR="008B3AF8" w:rsidRPr="005A3CDF" w:rsidTr="008B3AF8">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Быстрота</w:t>
            </w: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Бег 30 м (не более 5,0 с)</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Бег 30 м (не более 5,5 с)</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Челночный бег 5 </w:t>
            </w:r>
            <w:proofErr w:type="spellStart"/>
            <w:r w:rsidRPr="005A3CDF">
              <w:rPr>
                <w:rFonts w:eastAsia="Times New Roman"/>
                <w:sz w:val="24"/>
                <w:szCs w:val="24"/>
                <w:lang w:eastAsia="ru-RU"/>
              </w:rPr>
              <w:t>x</w:t>
            </w:r>
            <w:proofErr w:type="spellEnd"/>
            <w:r w:rsidRPr="005A3CDF">
              <w:rPr>
                <w:rFonts w:eastAsia="Times New Roman"/>
                <w:sz w:val="24"/>
                <w:szCs w:val="24"/>
                <w:lang w:eastAsia="ru-RU"/>
              </w:rPr>
              <w:t xml:space="preserve"> 6 м (не более 10,9 с)</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Челночный бег 5 </w:t>
            </w:r>
            <w:proofErr w:type="spellStart"/>
            <w:r w:rsidRPr="005A3CDF">
              <w:rPr>
                <w:rFonts w:eastAsia="Times New Roman"/>
                <w:sz w:val="24"/>
                <w:szCs w:val="24"/>
                <w:lang w:eastAsia="ru-RU"/>
              </w:rPr>
              <w:t>x</w:t>
            </w:r>
            <w:proofErr w:type="spellEnd"/>
            <w:r w:rsidRPr="005A3CDF">
              <w:rPr>
                <w:rFonts w:eastAsia="Times New Roman"/>
                <w:sz w:val="24"/>
                <w:szCs w:val="24"/>
                <w:lang w:eastAsia="ru-RU"/>
              </w:rPr>
              <w:t xml:space="preserve"> 6 м (не более 11,2 с)</w:t>
            </w:r>
          </w:p>
        </w:tc>
      </w:tr>
      <w:tr w:rsidR="008B3AF8" w:rsidRPr="005A3CDF" w:rsidTr="008B3AF8">
        <w:tc>
          <w:tcPr>
            <w:tcW w:w="22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Сила</w:t>
            </w: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Бросок мяча весом 1 кг из-за головы двумя руками стоя (не менее 16 м)</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Бросок мяча весом 1 кг из-за головы двумя руками стоя (не менее 12,5 м)</w:t>
            </w:r>
          </w:p>
        </w:tc>
      </w:tr>
      <w:tr w:rsidR="008B3AF8" w:rsidRPr="005A3CDF" w:rsidTr="008B3AF8">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Скоростно-силовые качества</w:t>
            </w: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Прыжок в длину с места (не менее 220 см)</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Прыжок в длину с места (не менее 200 см)</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w:t>
            </w:r>
            <w:proofErr w:type="gramStart"/>
            <w:r w:rsidRPr="005A3CDF">
              <w:rPr>
                <w:rFonts w:eastAsia="Times New Roman"/>
                <w:sz w:val="24"/>
                <w:szCs w:val="24"/>
                <w:lang w:eastAsia="ru-RU"/>
              </w:rPr>
              <w:t>со</w:t>
            </w:r>
            <w:proofErr w:type="gramEnd"/>
            <w:r w:rsidRPr="005A3CDF">
              <w:rPr>
                <w:rFonts w:eastAsia="Times New Roman"/>
                <w:sz w:val="24"/>
                <w:szCs w:val="24"/>
                <w:lang w:eastAsia="ru-RU"/>
              </w:rPr>
              <w:t xml:space="preserve"> взмахом руками (не менее 56 см)</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w:t>
            </w:r>
            <w:proofErr w:type="gramStart"/>
            <w:r w:rsidRPr="005A3CDF">
              <w:rPr>
                <w:rFonts w:eastAsia="Times New Roman"/>
                <w:sz w:val="24"/>
                <w:szCs w:val="24"/>
                <w:lang w:eastAsia="ru-RU"/>
              </w:rPr>
              <w:t>со</w:t>
            </w:r>
            <w:proofErr w:type="gramEnd"/>
            <w:r w:rsidRPr="005A3CDF">
              <w:rPr>
                <w:rFonts w:eastAsia="Times New Roman"/>
                <w:sz w:val="24"/>
                <w:szCs w:val="24"/>
                <w:lang w:eastAsia="ru-RU"/>
              </w:rPr>
              <w:t xml:space="preserve"> взмахом руками (не менее 48 см)</w:t>
            </w:r>
          </w:p>
        </w:tc>
      </w:tr>
      <w:tr w:rsidR="008B3AF8" w:rsidRPr="005A3CDF" w:rsidTr="008B3AF8">
        <w:tc>
          <w:tcPr>
            <w:tcW w:w="22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Техническое мастерство</w:t>
            </w:r>
          </w:p>
        </w:tc>
        <w:tc>
          <w:tcPr>
            <w:tcW w:w="379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Обязательная техническая программа</w:t>
            </w:r>
          </w:p>
        </w:tc>
        <w:tc>
          <w:tcPr>
            <w:tcW w:w="424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Обязательная техническая программа</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C41C9C" w:rsidRDefault="00C41C9C" w:rsidP="00FB11EE">
      <w:pPr>
        <w:spacing w:after="240" w:line="240" w:lineRule="auto"/>
        <w:textAlignment w:val="baseline"/>
        <w:rPr>
          <w:rFonts w:eastAsia="Times New Roman"/>
          <w:color w:val="373737"/>
          <w:sz w:val="24"/>
          <w:szCs w:val="24"/>
          <w:lang w:eastAsia="ru-RU"/>
        </w:rPr>
      </w:pPr>
    </w:p>
    <w:p w:rsidR="00C41C9C" w:rsidRDefault="00C41C9C" w:rsidP="00FB11EE">
      <w:pPr>
        <w:spacing w:after="240" w:line="240" w:lineRule="auto"/>
        <w:textAlignment w:val="baseline"/>
        <w:rPr>
          <w:rFonts w:eastAsia="Times New Roman"/>
          <w:color w:val="373737"/>
          <w:sz w:val="24"/>
          <w:szCs w:val="24"/>
          <w:lang w:eastAsia="ru-RU"/>
        </w:rPr>
      </w:pPr>
    </w:p>
    <w:p w:rsidR="00C41C9C" w:rsidRDefault="00C41C9C" w:rsidP="00FB11EE">
      <w:pPr>
        <w:spacing w:after="240" w:line="240" w:lineRule="auto"/>
        <w:textAlignment w:val="baseline"/>
        <w:rPr>
          <w:rFonts w:eastAsia="Times New Roman"/>
          <w:color w:val="373737"/>
          <w:sz w:val="24"/>
          <w:szCs w:val="24"/>
          <w:lang w:eastAsia="ru-RU"/>
        </w:rPr>
      </w:pP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 НОРМАТИВЫ МАКСИМАЛЬНОГО ОБЪЕМА ТРЕНИРОВОЧНОЙ НАГРУЗКИ</w:t>
      </w:r>
    </w:p>
    <w:tbl>
      <w:tblPr>
        <w:tblW w:w="9686" w:type="dxa"/>
        <w:tblCellMar>
          <w:left w:w="0" w:type="dxa"/>
          <w:right w:w="0" w:type="dxa"/>
        </w:tblCellMar>
        <w:tblLook w:val="04A0"/>
      </w:tblPr>
      <w:tblGrid>
        <w:gridCol w:w="1838"/>
        <w:gridCol w:w="1303"/>
        <w:gridCol w:w="2001"/>
        <w:gridCol w:w="1652"/>
        <w:gridCol w:w="2892"/>
      </w:tblGrid>
      <w:tr w:rsidR="008B3AF8" w:rsidRPr="005A3CDF" w:rsidTr="00C41C9C">
        <w:tc>
          <w:tcPr>
            <w:tcW w:w="1838"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color w:val="373737"/>
                <w:sz w:val="24"/>
                <w:szCs w:val="24"/>
                <w:lang w:eastAsia="ru-RU"/>
              </w:rPr>
              <w:t> </w:t>
            </w:r>
            <w:r w:rsidRPr="005A3CDF">
              <w:rPr>
                <w:rFonts w:eastAsia="Times New Roman"/>
                <w:sz w:val="24"/>
                <w:szCs w:val="24"/>
                <w:lang w:eastAsia="ru-RU"/>
              </w:rPr>
              <w:t>Этапный норматив</w:t>
            </w:r>
          </w:p>
        </w:tc>
        <w:tc>
          <w:tcPr>
            <w:tcW w:w="7848" w:type="dxa"/>
            <w:gridSpan w:val="4"/>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Этапы и годы спортивной подготовки</w:t>
            </w:r>
          </w:p>
        </w:tc>
      </w:tr>
      <w:tr w:rsidR="008B3AF8" w:rsidRPr="005A3CDF" w:rsidTr="00C41C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3304"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Этап начальной подготовки</w:t>
            </w:r>
          </w:p>
        </w:tc>
        <w:tc>
          <w:tcPr>
            <w:tcW w:w="4544"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Тренировочный этап (этап спортивной специализации)</w:t>
            </w:r>
          </w:p>
        </w:tc>
      </w:tr>
      <w:tr w:rsidR="008B3AF8" w:rsidRPr="005A3CDF" w:rsidTr="00C41C9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30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До года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года</w:t>
            </w:r>
          </w:p>
        </w:tc>
        <w:tc>
          <w:tcPr>
            <w:tcW w:w="165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До двух лет</w:t>
            </w:r>
          </w:p>
        </w:tc>
        <w:tc>
          <w:tcPr>
            <w:tcW w:w="28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Свыше двух лет</w:t>
            </w:r>
          </w:p>
        </w:tc>
      </w:tr>
      <w:tr w:rsidR="008B3AF8" w:rsidRPr="005A3CDF" w:rsidTr="00C41C9C">
        <w:tc>
          <w:tcPr>
            <w:tcW w:w="183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Количество часов в неделю</w:t>
            </w:r>
          </w:p>
        </w:tc>
        <w:tc>
          <w:tcPr>
            <w:tcW w:w="130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2973AB" w:rsidP="00FB11EE">
            <w:pPr>
              <w:spacing w:after="240" w:line="240" w:lineRule="auto"/>
              <w:textAlignment w:val="baseline"/>
              <w:rPr>
                <w:rFonts w:eastAsia="Times New Roman"/>
                <w:sz w:val="24"/>
                <w:szCs w:val="24"/>
                <w:lang w:eastAsia="ru-RU"/>
              </w:rPr>
            </w:pPr>
            <w:r>
              <w:rPr>
                <w:rFonts w:eastAsia="Times New Roman"/>
                <w:sz w:val="24"/>
                <w:szCs w:val="24"/>
                <w:lang w:eastAsia="ru-RU"/>
              </w:rPr>
              <w:t>9</w:t>
            </w:r>
          </w:p>
        </w:tc>
        <w:tc>
          <w:tcPr>
            <w:tcW w:w="165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10 - 1</w:t>
            </w:r>
            <w:r w:rsidR="002973AB">
              <w:rPr>
                <w:rFonts w:eastAsia="Times New Roman"/>
                <w:sz w:val="24"/>
                <w:szCs w:val="24"/>
                <w:lang w:eastAsia="ru-RU"/>
              </w:rPr>
              <w:t>5</w:t>
            </w:r>
          </w:p>
        </w:tc>
        <w:tc>
          <w:tcPr>
            <w:tcW w:w="28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r w:rsidR="002973AB">
              <w:rPr>
                <w:rFonts w:eastAsia="Times New Roman"/>
                <w:sz w:val="24"/>
                <w:szCs w:val="24"/>
                <w:lang w:eastAsia="ru-RU"/>
              </w:rPr>
              <w:t>5</w:t>
            </w:r>
            <w:r w:rsidRPr="005A3CDF">
              <w:rPr>
                <w:rFonts w:eastAsia="Times New Roman"/>
                <w:sz w:val="24"/>
                <w:szCs w:val="24"/>
                <w:lang w:eastAsia="ru-RU"/>
              </w:rPr>
              <w:t xml:space="preserve"> - 18</w:t>
            </w:r>
          </w:p>
        </w:tc>
      </w:tr>
      <w:tr w:rsidR="008B3AF8" w:rsidRPr="005A3CDF" w:rsidTr="00C41C9C">
        <w:tc>
          <w:tcPr>
            <w:tcW w:w="183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Количество тренировок в неделю</w:t>
            </w:r>
          </w:p>
        </w:tc>
        <w:tc>
          <w:tcPr>
            <w:tcW w:w="130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3 - 4</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3 - 4</w:t>
            </w:r>
          </w:p>
        </w:tc>
        <w:tc>
          <w:tcPr>
            <w:tcW w:w="165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4 - 6</w:t>
            </w:r>
          </w:p>
        </w:tc>
        <w:tc>
          <w:tcPr>
            <w:tcW w:w="28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6 - 7</w:t>
            </w:r>
          </w:p>
        </w:tc>
      </w:tr>
      <w:tr w:rsidR="008B3AF8" w:rsidRPr="005A3CDF" w:rsidTr="00C41C9C">
        <w:tc>
          <w:tcPr>
            <w:tcW w:w="183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Общее количество часов в год</w:t>
            </w:r>
          </w:p>
        </w:tc>
        <w:tc>
          <w:tcPr>
            <w:tcW w:w="130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F32470" w:rsidP="00FB11EE">
            <w:pPr>
              <w:spacing w:after="240" w:line="240" w:lineRule="auto"/>
              <w:textAlignment w:val="baseline"/>
              <w:rPr>
                <w:rFonts w:eastAsia="Times New Roman"/>
                <w:sz w:val="24"/>
                <w:szCs w:val="24"/>
                <w:lang w:eastAsia="ru-RU"/>
              </w:rPr>
            </w:pPr>
            <w:r>
              <w:rPr>
                <w:rFonts w:eastAsia="Times New Roman"/>
                <w:sz w:val="24"/>
                <w:szCs w:val="24"/>
                <w:lang w:eastAsia="ru-RU"/>
              </w:rPr>
              <w:t>276</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41</w:t>
            </w:r>
            <w:r w:rsidR="00F32470">
              <w:rPr>
                <w:rFonts w:eastAsia="Times New Roman"/>
                <w:sz w:val="24"/>
                <w:szCs w:val="24"/>
                <w:lang w:eastAsia="ru-RU"/>
              </w:rPr>
              <w:t>4</w:t>
            </w:r>
          </w:p>
        </w:tc>
        <w:tc>
          <w:tcPr>
            <w:tcW w:w="165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r w:rsidR="00F32470">
              <w:rPr>
                <w:rFonts w:eastAsia="Times New Roman"/>
                <w:sz w:val="24"/>
                <w:szCs w:val="24"/>
                <w:lang w:eastAsia="ru-RU"/>
              </w:rPr>
              <w:t>5</w:t>
            </w:r>
            <w:r w:rsidRPr="005A3CDF">
              <w:rPr>
                <w:rFonts w:eastAsia="Times New Roman"/>
                <w:sz w:val="24"/>
                <w:szCs w:val="24"/>
                <w:lang w:eastAsia="ru-RU"/>
              </w:rPr>
              <w:t>2 - 6</w:t>
            </w:r>
            <w:r w:rsidR="00F32470">
              <w:rPr>
                <w:rFonts w:eastAsia="Times New Roman"/>
                <w:sz w:val="24"/>
                <w:szCs w:val="24"/>
                <w:lang w:eastAsia="ru-RU"/>
              </w:rPr>
              <w:t>90</w:t>
            </w:r>
          </w:p>
        </w:tc>
        <w:tc>
          <w:tcPr>
            <w:tcW w:w="28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r w:rsidR="00F32470">
              <w:rPr>
                <w:rFonts w:eastAsia="Times New Roman"/>
                <w:sz w:val="24"/>
                <w:szCs w:val="24"/>
                <w:lang w:eastAsia="ru-RU"/>
              </w:rPr>
              <w:t>90</w:t>
            </w:r>
            <w:r w:rsidRPr="005A3CDF">
              <w:rPr>
                <w:rFonts w:eastAsia="Times New Roman"/>
                <w:sz w:val="24"/>
                <w:szCs w:val="24"/>
                <w:lang w:eastAsia="ru-RU"/>
              </w:rPr>
              <w:t xml:space="preserve"> - </w:t>
            </w:r>
            <w:r w:rsidR="00F32470">
              <w:rPr>
                <w:rFonts w:eastAsia="Times New Roman"/>
                <w:sz w:val="24"/>
                <w:szCs w:val="24"/>
                <w:lang w:eastAsia="ru-RU"/>
              </w:rPr>
              <w:t>828</w:t>
            </w:r>
          </w:p>
        </w:tc>
      </w:tr>
      <w:tr w:rsidR="008B3AF8" w:rsidRPr="005A3CDF" w:rsidTr="00C41C9C">
        <w:tc>
          <w:tcPr>
            <w:tcW w:w="1838"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Общее количество тренировок в год</w:t>
            </w:r>
          </w:p>
        </w:tc>
        <w:tc>
          <w:tcPr>
            <w:tcW w:w="1303"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156 - 208</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156 - 208</w:t>
            </w:r>
          </w:p>
        </w:tc>
        <w:tc>
          <w:tcPr>
            <w:tcW w:w="165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234 - 286</w:t>
            </w:r>
          </w:p>
        </w:tc>
        <w:tc>
          <w:tcPr>
            <w:tcW w:w="2892"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310 - 364</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Содержание программы</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Организация и планирование в группах  начальной подготовки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  На этапе начальной подготовки главное внимание уделяется обучению технике основных приемов игры, формированию тактических умений и освоению тактических действий.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        Следует широко использовать игровой метод, подвижные игры, круговую тренировку, эстафеты и упражнения из различных видов спорта. </w:t>
      </w:r>
      <w:proofErr w:type="gramStart"/>
      <w:r w:rsidRPr="005A3CDF">
        <w:rPr>
          <w:rFonts w:eastAsia="Times New Roman"/>
          <w:color w:val="373737"/>
          <w:sz w:val="24"/>
          <w:szCs w:val="24"/>
          <w:lang w:eastAsia="ru-RU"/>
        </w:rPr>
        <w:t>Важное значение</w:t>
      </w:r>
      <w:proofErr w:type="gramEnd"/>
      <w:r w:rsidRPr="005A3CDF">
        <w:rPr>
          <w:rFonts w:eastAsia="Times New Roman"/>
          <w:color w:val="373737"/>
          <w:sz w:val="24"/>
          <w:szCs w:val="24"/>
          <w:lang w:eastAsia="ru-RU"/>
        </w:rPr>
        <w:t xml:space="preserve"> придается развитию скоростных и скоростно-силовых качеств, быстроты ответных действий, ловкости, координации, выносливости. При этом надо стремиться к тому, чтобы эти качества включались в тактические действия и технические приемы игры. Целесообразно развивать скоростные качества в упражнениях с мячом.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Общая физическая подготовка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Строевые и порядковые упражнения</w:t>
      </w:r>
      <w:r w:rsidRPr="005A3CDF">
        <w:rPr>
          <w:rFonts w:eastAsia="Times New Roman"/>
          <w:color w:val="373737"/>
          <w:sz w:val="24"/>
          <w:szCs w:val="24"/>
          <w:lang w:eastAsia="ru-RU"/>
        </w:rPr>
        <w:t>: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     </w:t>
      </w:r>
      <w:proofErr w:type="gramStart"/>
      <w:r w:rsidRPr="005A3CDF">
        <w:rPr>
          <w:rFonts w:eastAsia="Times New Roman"/>
          <w:color w:val="373737"/>
          <w:sz w:val="24"/>
          <w:szCs w:val="24"/>
          <w:u w:val="single"/>
          <w:bdr w:val="none" w:sz="0" w:space="0" w:color="auto" w:frame="1"/>
          <w:lang w:eastAsia="ru-RU"/>
        </w:rPr>
        <w:t>Ходьба</w:t>
      </w:r>
      <w:r w:rsidRPr="005A3CDF">
        <w:rPr>
          <w:rFonts w:eastAsia="Times New Roman"/>
          <w:color w:val="373737"/>
          <w:sz w:val="24"/>
          <w:szCs w:val="24"/>
          <w:lang w:eastAsia="ru-RU"/>
        </w:rPr>
        <w:t xml:space="preserve">: обычная, спортивная, спиной вперед, на носках, на пятках, в </w:t>
      </w:r>
      <w:proofErr w:type="spellStart"/>
      <w:r w:rsidRPr="005A3CDF">
        <w:rPr>
          <w:rFonts w:eastAsia="Times New Roman"/>
          <w:color w:val="373737"/>
          <w:sz w:val="24"/>
          <w:szCs w:val="24"/>
          <w:lang w:eastAsia="ru-RU"/>
        </w:rPr>
        <w:t>полуприседе</w:t>
      </w:r>
      <w:proofErr w:type="spellEnd"/>
      <w:r w:rsidRPr="005A3CDF">
        <w:rPr>
          <w:rFonts w:eastAsia="Times New Roman"/>
          <w:color w:val="373737"/>
          <w:sz w:val="24"/>
          <w:szCs w:val="24"/>
          <w:lang w:eastAsia="ru-RU"/>
        </w:rPr>
        <w:t xml:space="preserve">, в приседе, с выпадами, на коленях, приставным шагом, </w:t>
      </w:r>
      <w:proofErr w:type="spellStart"/>
      <w:r w:rsidRPr="005A3CDF">
        <w:rPr>
          <w:rFonts w:eastAsia="Times New Roman"/>
          <w:color w:val="373737"/>
          <w:sz w:val="24"/>
          <w:szCs w:val="24"/>
          <w:lang w:eastAsia="ru-RU"/>
        </w:rPr>
        <w:t>скрёстным</w:t>
      </w:r>
      <w:proofErr w:type="spellEnd"/>
      <w:r w:rsidRPr="005A3CDF">
        <w:rPr>
          <w:rFonts w:eastAsia="Times New Roman"/>
          <w:color w:val="373737"/>
          <w:sz w:val="24"/>
          <w:szCs w:val="24"/>
          <w:lang w:eastAsia="ru-RU"/>
        </w:rPr>
        <w:t xml:space="preserve"> шагом.</w:t>
      </w:r>
      <w:proofErr w:type="gramEnd"/>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Бег:</w:t>
      </w:r>
      <w:r w:rsidRPr="005A3CDF">
        <w:rPr>
          <w:rFonts w:eastAsia="Times New Roman"/>
          <w:color w:val="373737"/>
          <w:sz w:val="24"/>
          <w:szCs w:val="24"/>
          <w:lang w:eastAsia="ru-RU"/>
        </w:rPr>
        <w:t>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Прыжки:</w:t>
      </w:r>
      <w:r w:rsidRPr="005A3CDF">
        <w:rPr>
          <w:rFonts w:eastAsia="Times New Roman"/>
          <w:color w:val="373737"/>
          <w:sz w:val="24"/>
          <w:szCs w:val="24"/>
          <w:lang w:eastAsia="ru-RU"/>
        </w:rPr>
        <w:t> 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Метания:</w:t>
      </w:r>
      <w:r w:rsidRPr="005A3CDF">
        <w:rPr>
          <w:rFonts w:eastAsia="Times New Roman"/>
          <w:color w:val="373737"/>
          <w:sz w:val="24"/>
          <w:szCs w:val="24"/>
          <w:lang w:eastAsia="ru-RU"/>
        </w:rPr>
        <w:t> теннисного мяча, толкание набивного мяча из различных положений ит.д.</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Гимнастические упражнения без предметов</w:t>
      </w:r>
      <w:r w:rsidRPr="005A3CDF">
        <w:rPr>
          <w:rFonts w:eastAsia="Times New Roman"/>
          <w:color w:val="373737"/>
          <w:sz w:val="24"/>
          <w:szCs w:val="24"/>
          <w:lang w:eastAsia="ru-RU"/>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Упражнения на гимнастических снарядах</w:t>
      </w:r>
      <w:r w:rsidRPr="005A3CDF">
        <w:rPr>
          <w:rFonts w:eastAsia="Times New Roman"/>
          <w:color w:val="373737"/>
          <w:sz w:val="24"/>
          <w:szCs w:val="24"/>
          <w:lang w:eastAsia="ru-RU"/>
        </w:rPr>
        <w:t>: на перекладине, на канате, на гимнастической стенке.</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color w:val="373737"/>
          <w:sz w:val="24"/>
          <w:szCs w:val="24"/>
          <w:u w:val="single"/>
          <w:bdr w:val="none" w:sz="0" w:space="0" w:color="auto" w:frame="1"/>
          <w:lang w:eastAsia="ru-RU"/>
        </w:rPr>
        <w:t>Подвижные игры и эстафеты</w:t>
      </w:r>
      <w:r w:rsidRPr="005A3CDF">
        <w:rPr>
          <w:rFonts w:eastAsia="Times New Roman"/>
          <w:color w:val="373737"/>
          <w:sz w:val="24"/>
          <w:szCs w:val="24"/>
          <w:lang w:eastAsia="ru-RU"/>
        </w:rPr>
        <w:t>: с элементами бега, прыжков, лазания, метания,  с сохранением равновесия, с предметами, элементами спортивных игр, комбинированные эстафеты. Подвижные игры: «Гонка мячей», «Невод», «Метко в цель»</w:t>
      </w:r>
      <w:proofErr w:type="gramStart"/>
      <w:r w:rsidRPr="005A3CDF">
        <w:rPr>
          <w:rFonts w:eastAsia="Times New Roman"/>
          <w:color w:val="373737"/>
          <w:sz w:val="24"/>
          <w:szCs w:val="24"/>
          <w:lang w:eastAsia="ru-RU"/>
        </w:rPr>
        <w:t>,»</w:t>
      </w:r>
      <w:proofErr w:type="gramEnd"/>
      <w:r w:rsidRPr="005A3CDF">
        <w:rPr>
          <w:rFonts w:eastAsia="Times New Roman"/>
          <w:color w:val="373737"/>
          <w:sz w:val="24"/>
          <w:szCs w:val="24"/>
          <w:lang w:eastAsia="ru-RU"/>
        </w:rPr>
        <w:t>Подвижная цель», «Мяч среднему», «Охотники и утки», «Перестрелка», «Ловцы», «Борьба за мяч», «Мяч ловцу», «Катающаяся мишень» и др.</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roofErr w:type="gramStart"/>
      <w:r w:rsidRPr="005A3CDF">
        <w:rPr>
          <w:rFonts w:eastAsia="Times New Roman"/>
          <w:color w:val="373737"/>
          <w:sz w:val="24"/>
          <w:szCs w:val="24"/>
          <w:u w:val="single"/>
          <w:bdr w:val="none" w:sz="0" w:space="0" w:color="auto" w:frame="1"/>
          <w:lang w:eastAsia="ru-RU"/>
        </w:rPr>
        <w:t>Спортивные игры</w:t>
      </w:r>
      <w:r w:rsidRPr="005A3CDF">
        <w:rPr>
          <w:rFonts w:eastAsia="Times New Roman"/>
          <w:color w:val="373737"/>
          <w:sz w:val="24"/>
          <w:szCs w:val="24"/>
          <w:lang w:eastAsia="ru-RU"/>
        </w:rPr>
        <w:t>: пионербол, баскетбол, гандбол, бадминтон,  футбол, - ознакомление с основными элементами техники и тактики игры, правилами соревнований, двусторонние игры.</w:t>
      </w:r>
      <w:proofErr w:type="gramEnd"/>
      <w:r w:rsidRPr="005A3CDF">
        <w:rPr>
          <w:rFonts w:eastAsia="Times New Roman"/>
          <w:color w:val="373737"/>
          <w:sz w:val="24"/>
          <w:szCs w:val="24"/>
          <w:lang w:eastAsia="ru-RU"/>
        </w:rPr>
        <w:t xml:space="preserve"> Основные приемы техники игры в нападении и защите. Индивидуальные тактические действия и простейшие взаимодействия игроков в защите и нападении.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Специальная физическая подготовка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i/>
          <w:iCs/>
          <w:color w:val="373737"/>
          <w:sz w:val="24"/>
          <w:szCs w:val="24"/>
          <w:lang w:eastAsia="ru-RU"/>
        </w:rPr>
        <w:t>Бег</w:t>
      </w:r>
      <w:r w:rsidRPr="005A3CDF">
        <w:rPr>
          <w:rFonts w:eastAsia="Times New Roman"/>
          <w:color w:val="373737"/>
          <w:sz w:val="24"/>
          <w:szCs w:val="24"/>
          <w:lang w:eastAsia="ru-RU"/>
        </w:rPr>
        <w:t> с остановками и изменением направления. «Челночный» бег на 5. 6. и 10 м (общий пробег за одну попытку 20-30 м). «Челночный» бег, но отрезок вначале пробегают лицом вперед, а  затем спиной вперед и т.д. по принципу «челночного» бега передвижение приставными шагами. То же с набивными мячами в руках (2-5 кг), с поясом-отягощением или в куртке с отягощением.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        </w:t>
      </w:r>
      <w:proofErr w:type="gramStart"/>
      <w:r w:rsidRPr="005A3CDF">
        <w:rPr>
          <w:rFonts w:eastAsia="Times New Roman"/>
          <w:color w:val="373737"/>
          <w:sz w:val="24"/>
          <w:szCs w:val="24"/>
          <w:lang w:eastAsia="ru-RU"/>
        </w:rPr>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w:t>
      </w:r>
      <w:r w:rsidRPr="005A3CDF">
        <w:rPr>
          <w:rFonts w:eastAsia="Times New Roman"/>
          <w:color w:val="373737"/>
          <w:sz w:val="24"/>
          <w:szCs w:val="24"/>
          <w:bdr w:val="none" w:sz="0" w:space="0" w:color="auto" w:frame="1"/>
          <w:vertAlign w:val="superscript"/>
          <w:lang w:eastAsia="ru-RU"/>
        </w:rPr>
        <w:t>0</w:t>
      </w:r>
      <w:r w:rsidRPr="005A3CDF">
        <w:rPr>
          <w:rFonts w:eastAsia="Times New Roman"/>
          <w:color w:val="373737"/>
          <w:sz w:val="24"/>
          <w:szCs w:val="24"/>
          <w:lang w:eastAsia="ru-RU"/>
        </w:rPr>
        <w:t>, прыжок вверх, падение и перекат, имитация передачи в стойке, с падением, в прыжке, имитация подачи, нападающих ударов, блокирования и т.д.</w:t>
      </w:r>
      <w:proofErr w:type="gramEnd"/>
      <w:r w:rsidRPr="005A3CDF">
        <w:rPr>
          <w:rFonts w:eastAsia="Times New Roman"/>
          <w:color w:val="373737"/>
          <w:sz w:val="24"/>
          <w:szCs w:val="24"/>
          <w:lang w:eastAsia="ru-RU"/>
        </w:rPr>
        <w:t>  То же, но подают несколько сигналов; на каждый сигнал занимающиеся выполняют определенное действие.</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i/>
          <w:iCs/>
          <w:color w:val="373737"/>
          <w:sz w:val="24"/>
          <w:szCs w:val="24"/>
          <w:lang w:eastAsia="ru-RU"/>
        </w:rPr>
        <w:t>Подвижные игры</w:t>
      </w:r>
      <w:r w:rsidRPr="005A3CDF">
        <w:rPr>
          <w:rFonts w:eastAsia="Times New Roman"/>
          <w:color w:val="373737"/>
          <w:sz w:val="24"/>
          <w:szCs w:val="24"/>
          <w:lang w:eastAsia="ru-RU"/>
        </w:rPr>
        <w:t>: «День и ночь» (сигнал зрительный, исходные положения самые различные), «Вызов», «Вызов номеров», «</w:t>
      </w:r>
      <w:proofErr w:type="gramStart"/>
      <w:r w:rsidRPr="005A3CDF">
        <w:rPr>
          <w:rFonts w:eastAsia="Times New Roman"/>
          <w:color w:val="373737"/>
          <w:sz w:val="24"/>
          <w:szCs w:val="24"/>
          <w:lang w:eastAsia="ru-RU"/>
        </w:rPr>
        <w:t>Попробуй</w:t>
      </w:r>
      <w:proofErr w:type="gramEnd"/>
      <w:r w:rsidRPr="005A3CDF">
        <w:rPr>
          <w:rFonts w:eastAsia="Times New Roman"/>
          <w:color w:val="373737"/>
          <w:sz w:val="24"/>
          <w:szCs w:val="24"/>
          <w:lang w:eastAsia="ru-RU"/>
        </w:rPr>
        <w:t xml:space="preserve"> унеси», различные варианты игры «Салочки», специальные эстафеты с выполнением различных заданий в разнообразных сочетаниях и с преодолением препятствий.</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i/>
          <w:iCs/>
          <w:color w:val="373737"/>
          <w:sz w:val="24"/>
          <w:szCs w:val="24"/>
          <w:lang w:eastAsia="ru-RU"/>
        </w:rPr>
        <w:t>Упражнения для развития прыгучести</w:t>
      </w:r>
      <w:r w:rsidRPr="005A3CDF">
        <w:rPr>
          <w:rFonts w:eastAsia="Times New Roman"/>
          <w:color w:val="373737"/>
          <w:sz w:val="24"/>
          <w:szCs w:val="24"/>
          <w:lang w:eastAsia="ru-RU"/>
        </w:rPr>
        <w:t xml:space="preserve">. Приседание и резкое выпрямление ног </w:t>
      </w:r>
      <w:proofErr w:type="gramStart"/>
      <w:r w:rsidRPr="005A3CDF">
        <w:rPr>
          <w:rFonts w:eastAsia="Times New Roman"/>
          <w:color w:val="373737"/>
          <w:sz w:val="24"/>
          <w:szCs w:val="24"/>
          <w:lang w:eastAsia="ru-RU"/>
        </w:rPr>
        <w:t>со</w:t>
      </w:r>
      <w:proofErr w:type="gramEnd"/>
      <w:r w:rsidRPr="005A3CDF">
        <w:rPr>
          <w:rFonts w:eastAsia="Times New Roman"/>
          <w:color w:val="373737"/>
          <w:sz w:val="24"/>
          <w:szCs w:val="24"/>
          <w:lang w:eastAsia="ru-RU"/>
        </w:rPr>
        <w:t xml:space="preserve"> взмахом руками вверх; то же с прыжком вверх; то же с набивным мячом (двумя) в руках (до 3 кг). Из </w:t>
      </w:r>
      <w:proofErr w:type="gramStart"/>
      <w:r w:rsidRPr="005A3CDF">
        <w:rPr>
          <w:rFonts w:eastAsia="Times New Roman"/>
          <w:color w:val="373737"/>
          <w:sz w:val="24"/>
          <w:szCs w:val="24"/>
          <w:lang w:eastAsia="ru-RU"/>
        </w:rPr>
        <w:t>положения</w:t>
      </w:r>
      <w:proofErr w:type="gramEnd"/>
      <w:r w:rsidRPr="005A3CDF">
        <w:rPr>
          <w:rFonts w:eastAsia="Times New Roman"/>
          <w:color w:val="373737"/>
          <w:sz w:val="24"/>
          <w:szCs w:val="24"/>
          <w:lang w:eastAsia="ru-RU"/>
        </w:rPr>
        <w:t xml:space="preserve">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lang w:eastAsia="ru-RU"/>
        </w:rPr>
        <w:t>        Упражнения с отягощениями</w:t>
      </w:r>
      <w:r w:rsidRPr="005A3CDF">
        <w:rPr>
          <w:rFonts w:eastAsia="Times New Roman"/>
          <w:color w:val="373737"/>
          <w:sz w:val="24"/>
          <w:szCs w:val="24"/>
          <w:lang w:eastAsia="ru-RU"/>
        </w:rPr>
        <w:t xml:space="preserve">. 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снова прыгнуть и поймать мяч, приземлиться и снова в прыжке бросить и т.д. (выполняют ритмично, </w:t>
      </w:r>
      <w:proofErr w:type="gramStart"/>
      <w:r w:rsidRPr="005A3CDF">
        <w:rPr>
          <w:rFonts w:eastAsia="Times New Roman"/>
          <w:color w:val="373737"/>
          <w:sz w:val="24"/>
          <w:szCs w:val="24"/>
          <w:lang w:eastAsia="ru-RU"/>
        </w:rPr>
        <w:t>без</w:t>
      </w:r>
      <w:proofErr w:type="gramEnd"/>
      <w:r w:rsidRPr="005A3CDF">
        <w:rPr>
          <w:rFonts w:eastAsia="Times New Roman"/>
          <w:color w:val="373737"/>
          <w:sz w:val="24"/>
          <w:szCs w:val="24"/>
          <w:lang w:eastAsia="ru-RU"/>
        </w:rPr>
        <w:t xml:space="preserve"> лишних </w:t>
      </w:r>
      <w:proofErr w:type="spellStart"/>
      <w:r w:rsidRPr="005A3CDF">
        <w:rPr>
          <w:rFonts w:eastAsia="Times New Roman"/>
          <w:color w:val="373737"/>
          <w:sz w:val="24"/>
          <w:szCs w:val="24"/>
          <w:lang w:eastAsia="ru-RU"/>
        </w:rPr>
        <w:t>доскоков</w:t>
      </w:r>
      <w:proofErr w:type="spellEnd"/>
      <w:r w:rsidRPr="005A3CDF">
        <w:rPr>
          <w:rFonts w:eastAsia="Times New Roman"/>
          <w:color w:val="373737"/>
          <w:sz w:val="24"/>
          <w:szCs w:val="24"/>
          <w:lang w:eastAsia="ru-RU"/>
        </w:rPr>
        <w:t>).</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 xml:space="preserve">         Прыжки на одной и на обеих ногах на месте  и в движении лицом вперед, боком и спиной вперед. То же с отягощением. </w:t>
      </w:r>
      <w:proofErr w:type="spellStart"/>
      <w:r w:rsidRPr="005A3CDF">
        <w:rPr>
          <w:rFonts w:eastAsia="Times New Roman"/>
          <w:color w:val="373737"/>
          <w:sz w:val="24"/>
          <w:szCs w:val="24"/>
          <w:lang w:eastAsia="ru-RU"/>
        </w:rPr>
        <w:t>Напрыгивание</w:t>
      </w:r>
      <w:proofErr w:type="spellEnd"/>
      <w:r w:rsidRPr="005A3CDF">
        <w:rPr>
          <w:rFonts w:eastAsia="Times New Roman"/>
          <w:color w:val="373737"/>
          <w:sz w:val="24"/>
          <w:szCs w:val="24"/>
          <w:lang w:eastAsia="ru-RU"/>
        </w:rPr>
        <w:t xml:space="preserve"> на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 см) с последующим прыжком вверх. Прыжки на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(набивных, волейбольных) мячей, укрепленных на разной высоте.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Технико-тактическая подготовка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Основы техники: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Техника нападения</w:t>
      </w:r>
    </w:p>
    <w:p w:rsidR="008B3AF8" w:rsidRPr="005A3CDF" w:rsidRDefault="008B3AF8" w:rsidP="00FB11EE">
      <w:pPr>
        <w:numPr>
          <w:ilvl w:val="0"/>
          <w:numId w:val="5"/>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Перемещения и стойки: 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roofErr w:type="gramEnd"/>
    </w:p>
    <w:p w:rsidR="008B3AF8" w:rsidRPr="005A3CDF" w:rsidRDefault="008B3AF8" w:rsidP="00FB11EE">
      <w:pPr>
        <w:numPr>
          <w:ilvl w:val="0"/>
          <w:numId w:val="5"/>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Передачи: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 6-3-2, 5-3-4,  1-3-2; передачи в стену с изменением высоты и расстояния – на месте и в сочетании с перемещениями; на точность с собственного набрасывания и партнера.</w:t>
      </w:r>
    </w:p>
    <w:p w:rsidR="008B3AF8" w:rsidRPr="005A3CDF" w:rsidRDefault="008B3AF8" w:rsidP="00FB11EE">
      <w:pPr>
        <w:numPr>
          <w:ilvl w:val="0"/>
          <w:numId w:val="5"/>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Отбивание мяча кулаком через сетку в непосредственной близости от нее: стоя на площадке и в прыжке, после перемещения.</w:t>
      </w:r>
    </w:p>
    <w:p w:rsidR="008B3AF8" w:rsidRPr="005A3CDF" w:rsidRDefault="008B3AF8" w:rsidP="00FB11EE">
      <w:pPr>
        <w:numPr>
          <w:ilvl w:val="0"/>
          <w:numId w:val="5"/>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w:t>
      </w:r>
      <w:proofErr w:type="gramEnd"/>
    </w:p>
    <w:p w:rsidR="008B3AF8" w:rsidRPr="005A3CDF" w:rsidRDefault="008B3AF8" w:rsidP="00FB11EE">
      <w:pPr>
        <w:numPr>
          <w:ilvl w:val="0"/>
          <w:numId w:val="5"/>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Нападающие удары: прямой нападающий удар; ритм разбега в три шага; ударное движение кистью по мячу: стоя на коленях на гимнастическом мате, стоя у стены, по мячу на резиновых амортизаторах – стоя и в прыжке; бросок теннисного (хоккейного) мяча через сетку в прыжке с разбега; удар по мячу в держателе через сетку в прыжке с разбега;</w:t>
      </w:r>
      <w:proofErr w:type="gramEnd"/>
      <w:r w:rsidRPr="005A3CDF">
        <w:rPr>
          <w:rFonts w:eastAsia="Times New Roman"/>
          <w:color w:val="373737"/>
          <w:sz w:val="24"/>
          <w:szCs w:val="24"/>
          <w:lang w:eastAsia="ru-RU"/>
        </w:rPr>
        <w:t xml:space="preserve"> удар через сетку по мячу, подброшенному партнером; удар с передачи.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Техника защиты</w:t>
      </w:r>
    </w:p>
    <w:p w:rsidR="008B3AF8" w:rsidRPr="005A3CDF" w:rsidRDefault="008B3AF8" w:rsidP="00FB11EE">
      <w:pPr>
        <w:numPr>
          <w:ilvl w:val="0"/>
          <w:numId w:val="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8B3AF8" w:rsidRPr="005A3CDF" w:rsidRDefault="008B3AF8" w:rsidP="00FB11EE">
      <w:pPr>
        <w:numPr>
          <w:ilvl w:val="0"/>
          <w:numId w:val="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Прием сверху двумя руками: прием мяча после отскока от стены (расстояние 1-2 м); после броска партнером через сетку (расстояние 4-6 м); прием нижней прямой подачи.</w:t>
      </w:r>
    </w:p>
    <w:p w:rsidR="008B3AF8" w:rsidRPr="005A3CDF" w:rsidRDefault="008B3AF8" w:rsidP="00FB11EE">
      <w:pPr>
        <w:numPr>
          <w:ilvl w:val="0"/>
          <w:numId w:val="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Прием снизу двумя руками: прием подвешенного мяча, наброшенного партнером – на месте и после перемещения; в парах направляя мяч вперед </w:t>
      </w:r>
      <w:r w:rsidRPr="005A3CDF">
        <w:rPr>
          <w:rFonts w:eastAsia="Times New Roman"/>
          <w:color w:val="373737"/>
          <w:sz w:val="24"/>
          <w:szCs w:val="24"/>
          <w:lang w:eastAsia="ru-RU"/>
        </w:rPr>
        <w:lastRenderedPageBreak/>
        <w:t>вверх, над собой, один на месте, второй перемещается; «жонглирование» стоя на месте и в движении; прием подачи и первая передача в зону нападения.</w:t>
      </w:r>
    </w:p>
    <w:p w:rsidR="008B3AF8" w:rsidRPr="005A3CDF" w:rsidRDefault="008B3AF8" w:rsidP="00FB11EE">
      <w:pPr>
        <w:numPr>
          <w:ilvl w:val="0"/>
          <w:numId w:val="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Блокирование: одиночное блокирование поролоновых, резиновых мячей «механическим блоком» в зонах 3,2,4; «ластами» на кистях – стоя на подставке и в прыжке; ударов по мячу в держателе (подвешенного на шнуре).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Основы тактики: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Тактика нападения</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Индивидуальные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w:t>
      </w:r>
      <w:proofErr w:type="gramEnd"/>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6.5.1 с игроком зоны 3 (2) при приеме подачи.</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Командные действия: система игры со второй передачи игроком передней линии: прием подачи и первая передача в зону 3 (2), вторая передача игроку зоны 4 (2).</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Техника защиты</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Индивидуальные действия: выбор места при приеме подачи, при приеме мяча, направленного соперником через сетку, при блокировании </w:t>
      </w:r>
      <w:proofErr w:type="gramStart"/>
      <w:r w:rsidRPr="005A3CDF">
        <w:rPr>
          <w:rFonts w:eastAsia="Times New Roman"/>
          <w:color w:val="373737"/>
          <w:sz w:val="24"/>
          <w:szCs w:val="24"/>
          <w:lang w:eastAsia="ru-RU"/>
        </w:rPr>
        <w:t xml:space="preserve">( </w:t>
      </w:r>
      <w:proofErr w:type="gramEnd"/>
      <w:r w:rsidRPr="005A3CDF">
        <w:rPr>
          <w:rFonts w:eastAsia="Times New Roman"/>
          <w:color w:val="373737"/>
          <w:sz w:val="24"/>
          <w:szCs w:val="24"/>
          <w:lang w:eastAsia="ru-RU"/>
        </w:rPr>
        <w:t>выход в зону «удара»), при страховке партнера, принимающего мяч с подачи, посланного передачей; выбор способа приема мяча от соперника – сверху или снизу.</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Групповые действия: взаимодействие игроков при приеме подачи: игроков зон 1 и 5 с игроком зоны 6; игрока зоны 6 с игроками зон 5 и 1; игрока зоны 3 с игроками зон 4 и 2; игроков зон 5, 1, 6 с игроками зон 4 и 2 при приеме подачи и с передачи (обманы);</w:t>
      </w:r>
      <w:proofErr w:type="gramEnd"/>
      <w:r w:rsidRPr="005A3CDF">
        <w:rPr>
          <w:rFonts w:eastAsia="Times New Roman"/>
          <w:color w:val="373737"/>
          <w:sz w:val="24"/>
          <w:szCs w:val="24"/>
          <w:lang w:eastAsia="ru-RU"/>
        </w:rPr>
        <w:t xml:space="preserve"> игроков зон 4 и 2 с игроком зоны 6.</w:t>
      </w:r>
    </w:p>
    <w:p w:rsidR="008B3AF8" w:rsidRPr="005A3CDF" w:rsidRDefault="008B3AF8" w:rsidP="00FB11EE">
      <w:pPr>
        <w:numPr>
          <w:ilvl w:val="0"/>
          <w:numId w:val="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Командные действия: расположение игроков при приеме подачи, при системе игры «углом вперед».</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Интегральная  подготовка</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упражнений для развития физических качеств в различных сочетаниях.</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блокирований (имитация, подводящими упражнениями).</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изученных технических приемов и их способов в различных сочетаниях; индивидуальных, групповых, и командных действий в нападении, защите, защите-нападении.</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Многократное выполнение технических приемов подряд; то же – тактических действий.</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Подготовительные к волейболу игры: «Мяч в воздухе», «Мяч капитану», Эстафета у стены», «два мяча через сетку» (на основе игры «Пионербол»); игра в волейбол без подачи.</w:t>
      </w:r>
    </w:p>
    <w:p w:rsidR="008B3AF8" w:rsidRPr="005A3CDF" w:rsidRDefault="008B3AF8" w:rsidP="00FB11EE">
      <w:pPr>
        <w:numPr>
          <w:ilvl w:val="0"/>
          <w:numId w:val="8"/>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Учебные игры. Игры по правилам мини-волейбола, классического волейбола. Задания в игры по технике и тактике на основе изученного материала.</w:t>
      </w:r>
    </w:p>
    <w:p w:rsidR="00DA7576" w:rsidRDefault="008B3AF8" w:rsidP="00DA7576">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DA7576" w:rsidRDefault="00DA7576" w:rsidP="00DA7576">
      <w:pPr>
        <w:spacing w:after="240" w:line="240" w:lineRule="auto"/>
        <w:textAlignment w:val="baseline"/>
        <w:rPr>
          <w:rFonts w:eastAsia="Times New Roman"/>
          <w:color w:val="373737"/>
          <w:sz w:val="24"/>
          <w:szCs w:val="24"/>
          <w:lang w:eastAsia="ru-RU"/>
        </w:rPr>
      </w:pPr>
    </w:p>
    <w:p w:rsidR="008B3AF8" w:rsidRPr="005A3CDF" w:rsidRDefault="008B3AF8" w:rsidP="00DA7576">
      <w:pPr>
        <w:spacing w:after="24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Теоретическая подготовка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    </w:t>
      </w:r>
      <w:proofErr w:type="gramStart"/>
      <w:r w:rsidRPr="005A3CDF">
        <w:rPr>
          <w:rFonts w:eastAsia="Times New Roman"/>
          <w:color w:val="373737"/>
          <w:sz w:val="24"/>
          <w:szCs w:val="24"/>
          <w:lang w:eastAsia="ru-RU"/>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учебно-тренировочного занятия.</w:t>
      </w:r>
      <w:proofErr w:type="gramEnd"/>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Учебный материал распределяется на весь учебный год. При проведении теоретических занятий в группах  начальной подготовки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работы в план теоретической подготовки можно вносить коррективы. В содержании учебного материала для групп  НП выделено 6 основных тем: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1. Физическая культура и спорт в России.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Задачи физической культуры и спорта, их оздоровительное и воспитательное значение. Характеристика волейбола.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 Тема № 2. Сведения о строении и функциях организма человека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Краткие сведения о строении организма человека. Влияние систематических занятий спортом на укрепление здоровья, развитие физических качеств, формирования правильной осанки, гармоничного телосложения, повышение умственной и физической работоспособности.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3. Влияние физических упражнений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Влияние физических упражнений на увеличение мышечной массы, работоспособность мышц и подвижность суставов, развитие </w:t>
      </w:r>
      <w:proofErr w:type="spellStart"/>
      <w:proofErr w:type="gramStart"/>
      <w:r w:rsidRPr="005A3CDF">
        <w:rPr>
          <w:rFonts w:eastAsia="Times New Roman"/>
          <w:color w:val="373737"/>
          <w:sz w:val="24"/>
          <w:szCs w:val="24"/>
          <w:lang w:eastAsia="ru-RU"/>
        </w:rPr>
        <w:t>сердечно-сосудистой</w:t>
      </w:r>
      <w:proofErr w:type="spellEnd"/>
      <w:proofErr w:type="gramEnd"/>
      <w:r w:rsidRPr="005A3CDF">
        <w:rPr>
          <w:rFonts w:eastAsia="Times New Roman"/>
          <w:color w:val="373737"/>
          <w:sz w:val="24"/>
          <w:szCs w:val="24"/>
          <w:lang w:eastAsia="ru-RU"/>
        </w:rPr>
        <w:t xml:space="preserve"> и дыхательной систем.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4. Гигиена, врачебный контроль и самоконтроль.</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Личная гигиена, гигиенические требования к спортивной одежде и обуви, местам занятий и оборудованию. Временные ограничения и противопоказания к занятиям видами спорта, предупреждение травм при физкультурно-спортивных занятиях, доврачебная помощь пострадавшим. Использование естественных факторов природы  в целях закаливания организма. Врачебный контроль и самоконтроль. Режим дня и питания. Гигиена тренировочного процесса. Дневник самоконтроля спортсмена.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5. Нагрузка и отдых </w:t>
      </w:r>
      <w:r w:rsidRPr="005A3CDF">
        <w:rPr>
          <w:rFonts w:eastAsia="Times New Roman"/>
          <w:color w:val="373737"/>
          <w:sz w:val="24"/>
          <w:szCs w:val="24"/>
          <w:lang w:eastAsia="ru-RU"/>
        </w:rPr>
        <w:t>как взаимосвязанные компоненты физических упражнений. Соревновательные и тренировочные нагрузки, специфические и неспецифические, различные по величине и направленности. Объем и интенсивность тренировочной нагрузки. Дозирование нагрузки.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6. Правила игры в волейбол.</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Состав команды. Расстановка и переход игроков. Начало игры и подача. Перемена подачи. Удары по мячу. Выход мяча из игры. Счет и результат игры. Права и обязанности игроков. Состав команды, замена игроков. Упрощенные правила игры. Судейская терминология.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Зачетные требования</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Контрольно-переводные нормативы по физической подготовке по годам обучения (юноши)</w:t>
      </w:r>
    </w:p>
    <w:tbl>
      <w:tblPr>
        <w:tblW w:w="9686" w:type="dxa"/>
        <w:tblCellMar>
          <w:left w:w="0" w:type="dxa"/>
          <w:right w:w="0" w:type="dxa"/>
        </w:tblCellMar>
        <w:tblLook w:val="04A0"/>
      </w:tblPr>
      <w:tblGrid>
        <w:gridCol w:w="620"/>
        <w:gridCol w:w="4926"/>
        <w:gridCol w:w="1284"/>
        <w:gridCol w:w="1420"/>
        <w:gridCol w:w="1436"/>
      </w:tblGrid>
      <w:tr w:rsidR="008B3AF8" w:rsidRPr="005A3CDF" w:rsidTr="008B3AF8">
        <w:tc>
          <w:tcPr>
            <w:tcW w:w="61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 </w:t>
            </w:r>
            <w:proofErr w:type="spellStart"/>
            <w:proofErr w:type="gramStart"/>
            <w:r w:rsidRPr="005A3CDF">
              <w:rPr>
                <w:rFonts w:eastAsia="Times New Roman"/>
                <w:sz w:val="24"/>
                <w:szCs w:val="24"/>
                <w:lang w:eastAsia="ru-RU"/>
              </w:rPr>
              <w:t>п</w:t>
            </w:r>
            <w:proofErr w:type="spellEnd"/>
            <w:proofErr w:type="gramEnd"/>
            <w:r w:rsidRPr="005A3CDF">
              <w:rPr>
                <w:rFonts w:eastAsia="Times New Roman"/>
                <w:sz w:val="24"/>
                <w:szCs w:val="24"/>
                <w:lang w:eastAsia="ru-RU"/>
              </w:rPr>
              <w:t>/</w:t>
            </w:r>
            <w:proofErr w:type="spellStart"/>
            <w:r w:rsidRPr="005A3CDF">
              <w:rPr>
                <w:rFonts w:eastAsia="Times New Roman"/>
                <w:sz w:val="24"/>
                <w:szCs w:val="24"/>
                <w:lang w:eastAsia="ru-RU"/>
              </w:rPr>
              <w:t>п</w:t>
            </w:r>
            <w:proofErr w:type="spellEnd"/>
          </w:p>
        </w:tc>
        <w:tc>
          <w:tcPr>
            <w:tcW w:w="489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нормативы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283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Группы начальной подготовки</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1-й год</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2-й год</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Длина тела,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164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170</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30 м,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5,1</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30 м (5х6 м),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11,5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11,0</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 длину с места,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200</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208</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толчком двух ног,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54</w:t>
            </w:r>
          </w:p>
        </w:tc>
      </w:tr>
      <w:tr w:rsidR="008B3AF8" w:rsidRPr="005A3CDF" w:rsidTr="008B3AF8">
        <w:tc>
          <w:tcPr>
            <w:tcW w:w="61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Метание набивного мяча 1 кг из-за головы двумя руками, м:</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сидя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6,6</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7,0</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48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стоя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11,5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12,5</w:t>
            </w:r>
          </w:p>
        </w:tc>
      </w:tr>
    </w:tbl>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Контрольно-переводные нормативы по физической подготовке по годам обучения (девушки)</w:t>
      </w:r>
    </w:p>
    <w:tbl>
      <w:tblPr>
        <w:tblW w:w="9686" w:type="dxa"/>
        <w:tblCellMar>
          <w:left w:w="0" w:type="dxa"/>
          <w:right w:w="0" w:type="dxa"/>
        </w:tblCellMar>
        <w:tblLook w:val="04A0"/>
      </w:tblPr>
      <w:tblGrid>
        <w:gridCol w:w="680"/>
        <w:gridCol w:w="4866"/>
        <w:gridCol w:w="1284"/>
        <w:gridCol w:w="1420"/>
        <w:gridCol w:w="1436"/>
      </w:tblGrid>
      <w:tr w:rsidR="008B3AF8" w:rsidRPr="005A3CDF" w:rsidTr="008B3AF8">
        <w:tc>
          <w:tcPr>
            <w:tcW w:w="67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 </w:t>
            </w:r>
            <w:proofErr w:type="spellStart"/>
            <w:proofErr w:type="gramStart"/>
            <w:r w:rsidRPr="005A3CDF">
              <w:rPr>
                <w:rFonts w:eastAsia="Times New Roman"/>
                <w:sz w:val="24"/>
                <w:szCs w:val="24"/>
                <w:lang w:eastAsia="ru-RU"/>
              </w:rPr>
              <w:t>п</w:t>
            </w:r>
            <w:proofErr w:type="spellEnd"/>
            <w:proofErr w:type="gramEnd"/>
            <w:r w:rsidRPr="005A3CDF">
              <w:rPr>
                <w:rFonts w:eastAsia="Times New Roman"/>
                <w:sz w:val="24"/>
                <w:szCs w:val="24"/>
                <w:lang w:eastAsia="ru-RU"/>
              </w:rPr>
              <w:t>/</w:t>
            </w:r>
            <w:proofErr w:type="spellStart"/>
            <w:r w:rsidRPr="005A3CDF">
              <w:rPr>
                <w:rFonts w:eastAsia="Times New Roman"/>
                <w:sz w:val="24"/>
                <w:szCs w:val="24"/>
                <w:lang w:eastAsia="ru-RU"/>
              </w:rPr>
              <w:t>п</w:t>
            </w:r>
            <w:proofErr w:type="spellEnd"/>
          </w:p>
        </w:tc>
        <w:tc>
          <w:tcPr>
            <w:tcW w:w="483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нормативы</w:t>
            </w:r>
          </w:p>
        </w:tc>
        <w:tc>
          <w:tcPr>
            <w:tcW w:w="411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Группы начальной подготовки</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(на конец учебного года)</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1-й год</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2-й год</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Длина тела,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157</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162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30 м,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5,9</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5,8</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30 м (5х6 м),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12,2</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11,9</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lastRenderedPageBreak/>
              <w:t>4.</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 длину с места,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165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175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толчком двух ног,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34</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38</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Метание набивного мяча 1 кг из-за головы двумя руками, м:</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сидя</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стоя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4,0</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5,0</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9,0</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Становая сила, </w:t>
            </w:r>
            <w:proofErr w:type="gramStart"/>
            <w:r w:rsidRPr="005A3CDF">
              <w:rPr>
                <w:rFonts w:eastAsia="Times New Roman"/>
                <w:sz w:val="24"/>
                <w:szCs w:val="24"/>
                <w:lang w:eastAsia="ru-RU"/>
              </w:rPr>
              <w:t>кг</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bl>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Контрольно-переводные нормативы по технико-тактической подготовке,</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по спортивному результату (девушки и юноши)</w:t>
      </w:r>
    </w:p>
    <w:tbl>
      <w:tblPr>
        <w:tblW w:w="9686" w:type="dxa"/>
        <w:tblCellMar>
          <w:left w:w="0" w:type="dxa"/>
          <w:right w:w="0" w:type="dxa"/>
        </w:tblCellMar>
        <w:tblLook w:val="04A0"/>
      </w:tblPr>
      <w:tblGrid>
        <w:gridCol w:w="679"/>
        <w:gridCol w:w="4858"/>
        <w:gridCol w:w="1282"/>
        <w:gridCol w:w="966"/>
        <w:gridCol w:w="468"/>
        <w:gridCol w:w="1433"/>
      </w:tblGrid>
      <w:tr w:rsidR="008B3AF8" w:rsidRPr="005A3CDF" w:rsidTr="008B3AF8">
        <w:tc>
          <w:tcPr>
            <w:tcW w:w="67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 </w:t>
            </w:r>
            <w:proofErr w:type="spellStart"/>
            <w:proofErr w:type="gramStart"/>
            <w:r w:rsidRPr="005A3CDF">
              <w:rPr>
                <w:rFonts w:eastAsia="Times New Roman"/>
                <w:sz w:val="24"/>
                <w:szCs w:val="24"/>
                <w:lang w:eastAsia="ru-RU"/>
              </w:rPr>
              <w:t>п</w:t>
            </w:r>
            <w:proofErr w:type="spellEnd"/>
            <w:proofErr w:type="gramEnd"/>
            <w:r w:rsidRPr="005A3CDF">
              <w:rPr>
                <w:rFonts w:eastAsia="Times New Roman"/>
                <w:sz w:val="24"/>
                <w:szCs w:val="24"/>
                <w:lang w:eastAsia="ru-RU"/>
              </w:rPr>
              <w:t>/</w:t>
            </w:r>
            <w:proofErr w:type="spellStart"/>
            <w:r w:rsidRPr="005A3CDF">
              <w:rPr>
                <w:rFonts w:eastAsia="Times New Roman"/>
                <w:sz w:val="24"/>
                <w:szCs w:val="24"/>
                <w:lang w:eastAsia="ru-RU"/>
              </w:rPr>
              <w:t>п</w:t>
            </w:r>
            <w:proofErr w:type="spellEnd"/>
          </w:p>
        </w:tc>
        <w:tc>
          <w:tcPr>
            <w:tcW w:w="4830"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нормативы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2835"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Группы начальной подготовки  (на конец учебного года)</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1-й год</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2-й год</w:t>
            </w:r>
          </w:p>
        </w:tc>
      </w:tr>
      <w:tr w:rsidR="008B3AF8" w:rsidRPr="005A3CDF" w:rsidTr="008B3AF8">
        <w:tc>
          <w:tcPr>
            <w:tcW w:w="9615" w:type="dxa"/>
            <w:gridSpan w:val="6"/>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Техническая подготовка</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Вторая передача на точность из зоны 3 в зону 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187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Подача на точность верхняя прямая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187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Прием подачи  из зоны 6 в зону 3 на точность</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187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r>
      <w:tr w:rsidR="008B3AF8" w:rsidRPr="005A3CDF" w:rsidTr="008B3AF8">
        <w:tc>
          <w:tcPr>
            <w:tcW w:w="9615" w:type="dxa"/>
            <w:gridSpan w:val="6"/>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Тактическая подготовка</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Командные действия организации защитных действий по системе «углом вперед» и «углом назад» по заданию после нападения соперников</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187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Ошибки при приеме подачи в игре</w:t>
            </w:r>
            <w:proofErr w:type="gramStart"/>
            <w:r w:rsidRPr="005A3CDF">
              <w:rPr>
                <w:rFonts w:eastAsia="Times New Roman"/>
                <w:sz w:val="24"/>
                <w:szCs w:val="24"/>
                <w:lang w:eastAsia="ru-RU"/>
              </w:rPr>
              <w:t xml:space="preserve"> (%)</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30</w:t>
            </w:r>
          </w:p>
        </w:tc>
        <w:tc>
          <w:tcPr>
            <w:tcW w:w="187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26</w:t>
            </w:r>
          </w:p>
        </w:tc>
      </w:tr>
      <w:tr w:rsidR="008B3AF8" w:rsidRPr="005A3CDF" w:rsidTr="008B3AF8">
        <w:tc>
          <w:tcPr>
            <w:tcW w:w="6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483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r>
    </w:tbl>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lastRenderedPageBreak/>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 xml:space="preserve">Организация и планирование в </w:t>
      </w:r>
      <w:proofErr w:type="gramStart"/>
      <w:r w:rsidRPr="005A3CDF">
        <w:rPr>
          <w:rFonts w:eastAsia="Times New Roman"/>
          <w:color w:val="373737"/>
          <w:sz w:val="24"/>
          <w:szCs w:val="24"/>
          <w:u w:val="single"/>
          <w:lang w:eastAsia="ru-RU"/>
        </w:rPr>
        <w:t>учебно-тренировочной</w:t>
      </w:r>
      <w:proofErr w:type="gramEnd"/>
      <w:r w:rsidRPr="005A3CDF">
        <w:rPr>
          <w:rFonts w:eastAsia="Times New Roman"/>
          <w:color w:val="373737"/>
          <w:sz w:val="24"/>
          <w:szCs w:val="24"/>
          <w:u w:val="single"/>
          <w:lang w:eastAsia="ru-RU"/>
        </w:rPr>
        <w:t xml:space="preserve"> группах:</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Общая физическая подготовка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8B3AF8" w:rsidRPr="005A3CDF" w:rsidRDefault="008B3AF8" w:rsidP="00FB11EE">
      <w:pPr>
        <w:numPr>
          <w:ilvl w:val="0"/>
          <w:numId w:val="9"/>
        </w:numPr>
        <w:spacing w:after="0" w:line="240" w:lineRule="auto"/>
        <w:ind w:left="1200"/>
        <w:textAlignment w:val="baseline"/>
        <w:rPr>
          <w:rFonts w:eastAsia="Times New Roman"/>
          <w:color w:val="373737"/>
          <w:sz w:val="24"/>
          <w:szCs w:val="24"/>
          <w:lang w:eastAsia="ru-RU"/>
        </w:rPr>
      </w:pPr>
      <w:r w:rsidRPr="005A3CDF">
        <w:rPr>
          <w:rFonts w:eastAsia="Times New Roman"/>
          <w:b/>
          <w:bCs/>
          <w:color w:val="373737"/>
          <w:sz w:val="24"/>
          <w:szCs w:val="24"/>
          <w:lang w:eastAsia="ru-RU"/>
        </w:rPr>
        <w:t>Гимнастические упражнения</w:t>
      </w:r>
      <w:r w:rsidRPr="005A3CDF">
        <w:rPr>
          <w:rFonts w:eastAsia="Times New Roman"/>
          <w:color w:val="373737"/>
          <w:sz w:val="24"/>
          <w:szCs w:val="24"/>
          <w:lang w:eastAsia="ru-RU"/>
        </w:rPr>
        <w:t> подразделяются на три группы: первая – для мышц рук и плечевого пояса, вторая – для мышц туловища и шеи; третья – для мышц ног и таза.</w:t>
      </w:r>
    </w:p>
    <w:p w:rsidR="008B3AF8" w:rsidRPr="005A3CDF" w:rsidRDefault="008B3AF8" w:rsidP="00FB11EE">
      <w:pPr>
        <w:numPr>
          <w:ilvl w:val="0"/>
          <w:numId w:val="9"/>
        </w:numPr>
        <w:spacing w:after="0" w:line="240" w:lineRule="auto"/>
        <w:ind w:left="1200"/>
        <w:textAlignment w:val="baseline"/>
        <w:rPr>
          <w:rFonts w:eastAsia="Times New Roman"/>
          <w:color w:val="373737"/>
          <w:sz w:val="24"/>
          <w:szCs w:val="24"/>
          <w:lang w:eastAsia="ru-RU"/>
        </w:rPr>
      </w:pPr>
      <w:r w:rsidRPr="005A3CDF">
        <w:rPr>
          <w:rFonts w:eastAsia="Times New Roman"/>
          <w:b/>
          <w:bCs/>
          <w:color w:val="373737"/>
          <w:sz w:val="24"/>
          <w:szCs w:val="24"/>
          <w:lang w:eastAsia="ru-RU"/>
        </w:rPr>
        <w:t>Акробатические упражнения</w:t>
      </w:r>
      <w:r w:rsidRPr="005A3CDF">
        <w:rPr>
          <w:rFonts w:eastAsia="Times New Roman"/>
          <w:color w:val="373737"/>
          <w:sz w:val="24"/>
          <w:szCs w:val="24"/>
          <w:lang w:eastAsia="ru-RU"/>
        </w:rPr>
        <w:t> включают группировки и перекаты в различных положениях, стойка на лопатках; соединение нескольких акробатических упражнений в несложные комбинации.</w:t>
      </w:r>
    </w:p>
    <w:p w:rsidR="008B3AF8" w:rsidRPr="005A3CDF" w:rsidRDefault="008B3AF8" w:rsidP="00FB11EE">
      <w:pPr>
        <w:numPr>
          <w:ilvl w:val="0"/>
          <w:numId w:val="9"/>
        </w:numPr>
        <w:spacing w:after="0" w:line="240" w:lineRule="auto"/>
        <w:ind w:left="1200"/>
        <w:textAlignment w:val="baseline"/>
        <w:rPr>
          <w:rFonts w:eastAsia="Times New Roman"/>
          <w:color w:val="373737"/>
          <w:sz w:val="24"/>
          <w:szCs w:val="24"/>
          <w:lang w:eastAsia="ru-RU"/>
        </w:rPr>
      </w:pPr>
      <w:r w:rsidRPr="005A3CDF">
        <w:rPr>
          <w:rFonts w:eastAsia="Times New Roman"/>
          <w:b/>
          <w:bCs/>
          <w:color w:val="373737"/>
          <w:sz w:val="24"/>
          <w:szCs w:val="24"/>
          <w:lang w:eastAsia="ru-RU"/>
        </w:rPr>
        <w:t>Легкоатлетические упражнения</w:t>
      </w:r>
      <w:r w:rsidRPr="005A3CDF">
        <w:rPr>
          <w:rFonts w:eastAsia="Times New Roman"/>
          <w:color w:val="373737"/>
          <w:sz w:val="24"/>
          <w:szCs w:val="24"/>
          <w:lang w:eastAsia="ru-RU"/>
        </w:rPr>
        <w:t>. Сюда входят упражнения в беге, прыжках и метаниях. Бег 20, 30, 60 м, повторный бег – два-три отрезка по 20-30 м (с 12 лет) и по 40 м (с 14 лет), три отрезка по 50-60 м (с 16 лет), бег с низкого старта 60 м (с 13 лет), 100 м (с 15 лет). Эстафетный бег с этапами до 40 м (10-12 лет),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500-1000м.</w:t>
      </w:r>
    </w:p>
    <w:p w:rsidR="008B3AF8" w:rsidRPr="005A3CDF" w:rsidRDefault="008B3AF8" w:rsidP="00FB11EE">
      <w:pPr>
        <w:numPr>
          <w:ilvl w:val="0"/>
          <w:numId w:val="9"/>
        </w:numPr>
        <w:spacing w:after="0" w:line="240" w:lineRule="auto"/>
        <w:ind w:left="1200"/>
        <w:textAlignment w:val="baseline"/>
        <w:rPr>
          <w:rFonts w:eastAsia="Times New Roman"/>
          <w:color w:val="373737"/>
          <w:sz w:val="24"/>
          <w:szCs w:val="24"/>
          <w:lang w:eastAsia="ru-RU"/>
        </w:rPr>
      </w:pPr>
      <w:r w:rsidRPr="005A3CDF">
        <w:rPr>
          <w:rFonts w:eastAsia="Times New Roman"/>
          <w:b/>
          <w:bCs/>
          <w:color w:val="373737"/>
          <w:sz w:val="24"/>
          <w:szCs w:val="24"/>
          <w:lang w:eastAsia="ru-RU"/>
        </w:rPr>
        <w:t>Прыжки:</w:t>
      </w:r>
      <w:r w:rsidRPr="005A3CDF">
        <w:rPr>
          <w:rFonts w:eastAsia="Times New Roman"/>
          <w:color w:val="373737"/>
          <w:sz w:val="24"/>
          <w:szCs w:val="24"/>
          <w:lang w:eastAsia="ru-RU"/>
        </w:rPr>
        <w:t> через планку с прямого разбега; в высоту с разбега, в длину с места, тройной прыжок с места, в длину с разбега.</w:t>
      </w:r>
    </w:p>
    <w:p w:rsidR="008B3AF8" w:rsidRPr="005A3CDF" w:rsidRDefault="008B3AF8" w:rsidP="00FB11EE">
      <w:pPr>
        <w:numPr>
          <w:ilvl w:val="0"/>
          <w:numId w:val="9"/>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b/>
          <w:bCs/>
          <w:color w:val="373737"/>
          <w:sz w:val="24"/>
          <w:szCs w:val="24"/>
          <w:lang w:eastAsia="ru-RU"/>
        </w:rPr>
        <w:t>Метания:</w:t>
      </w:r>
      <w:r w:rsidRPr="005A3CDF">
        <w:rPr>
          <w:rFonts w:eastAsia="Times New Roman"/>
          <w:color w:val="373737"/>
          <w:sz w:val="24"/>
          <w:szCs w:val="24"/>
          <w:lang w:eastAsia="ru-RU"/>
        </w:rPr>
        <w:t> малого мяча с места в стенку или щит на дальность отскока; на дальность; метание гранаты (250-700 г) с места и с разбега; толкание ядра весом 3 кг (девочки 13-16 лет), 4 кг (мальчики 13-15 лет), 5 кг (юноши 16 лет); метание копья в цель и на дальность с места и с шага.</w:t>
      </w:r>
      <w:proofErr w:type="gramEnd"/>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Специальная физическая подготовка</w:t>
      </w:r>
    </w:p>
    <w:p w:rsidR="000639C5"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Упражнения для развития качеств, необходимых при выполнении приема и передачи мяча.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на стену пальцами. Отталкивание ладонями и пальцами от стены двумя руками одновременно и попеременно правой и левой рукой. </w:t>
      </w:r>
      <w:proofErr w:type="gramStart"/>
      <w:r w:rsidRPr="005A3CDF">
        <w:rPr>
          <w:rFonts w:eastAsia="Times New Roman"/>
          <w:color w:val="373737"/>
          <w:sz w:val="24"/>
          <w:szCs w:val="24"/>
          <w:lang w:eastAsia="ru-RU"/>
        </w:rPr>
        <w:t>Упор</w:t>
      </w:r>
      <w:proofErr w:type="gramEnd"/>
      <w:r w:rsidRPr="005A3CDF">
        <w:rPr>
          <w:rFonts w:eastAsia="Times New Roman"/>
          <w:color w:val="373737"/>
          <w:sz w:val="24"/>
          <w:szCs w:val="24"/>
          <w:lang w:eastAsia="ru-RU"/>
        </w:rPr>
        <w:t xml:space="preserve">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 (с 15 лет). Из упора присев, разгибаясь вперед вверх, перейти в упор, лежа (при касании пола руки согнуть). Передвижение на руках в упоре лежа, ноги за голеностопные суставы удерживает партнер. 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w:t>
      </w:r>
      <w:proofErr w:type="gramStart"/>
      <w:r w:rsidRPr="005A3CDF">
        <w:rPr>
          <w:rFonts w:eastAsia="Times New Roman"/>
          <w:color w:val="373737"/>
          <w:sz w:val="24"/>
          <w:szCs w:val="24"/>
          <w:lang w:eastAsia="ru-RU"/>
        </w:rPr>
        <w:t>занимающемуся</w:t>
      </w:r>
      <w:proofErr w:type="gramEnd"/>
      <w:r w:rsidRPr="005A3CDF">
        <w:rPr>
          <w:rFonts w:eastAsia="Times New Roman"/>
          <w:color w:val="373737"/>
          <w:sz w:val="24"/>
          <w:szCs w:val="24"/>
          <w:lang w:eastAsia="ru-RU"/>
        </w:rPr>
        <w:t xml:space="preserve"> партнеры. Упражнения с гантелями для кистей рук. Многократные волейбольные передачи набивного, гандбольного, футбольного, баскетбольного мячей в стену.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w:t>
      </w:r>
    </w:p>
    <w:p w:rsidR="00DA7576" w:rsidRDefault="00DA7576" w:rsidP="00FB11EE">
      <w:pPr>
        <w:spacing w:after="0" w:line="240" w:lineRule="auto"/>
        <w:jc w:val="center"/>
        <w:textAlignment w:val="baseline"/>
        <w:rPr>
          <w:rFonts w:eastAsia="Times New Roman"/>
          <w:b/>
          <w:bCs/>
          <w:color w:val="373737"/>
          <w:sz w:val="24"/>
          <w:szCs w:val="24"/>
          <w:lang w:eastAsia="ru-RU"/>
        </w:rPr>
      </w:pPr>
    </w:p>
    <w:p w:rsidR="00DA7576" w:rsidRDefault="00DA7576" w:rsidP="00FB11EE">
      <w:pPr>
        <w:spacing w:after="0" w:line="240" w:lineRule="auto"/>
        <w:jc w:val="center"/>
        <w:textAlignment w:val="baseline"/>
        <w:rPr>
          <w:rFonts w:eastAsia="Times New Roman"/>
          <w:b/>
          <w:bCs/>
          <w:color w:val="373737"/>
          <w:sz w:val="24"/>
          <w:szCs w:val="24"/>
          <w:lang w:eastAsia="ru-RU"/>
        </w:rPr>
      </w:pPr>
    </w:p>
    <w:p w:rsidR="000639C5"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Упражнения для развития качеств, необходимых при выполнении подач.</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Упражнения с амортизатором. Упражнения с набивным мячом. Броски двумя руками из-за головы с </w:t>
      </w:r>
      <w:proofErr w:type="gramStart"/>
      <w:r w:rsidRPr="005A3CDF">
        <w:rPr>
          <w:rFonts w:eastAsia="Times New Roman"/>
          <w:color w:val="373737"/>
          <w:sz w:val="24"/>
          <w:szCs w:val="24"/>
          <w:lang w:eastAsia="ru-RU"/>
        </w:rPr>
        <w:t>максимальным</w:t>
      </w:r>
      <w:proofErr w:type="gramEnd"/>
      <w:r w:rsidRPr="005A3CDF">
        <w:rPr>
          <w:rFonts w:eastAsia="Times New Roman"/>
          <w:color w:val="373737"/>
          <w:sz w:val="24"/>
          <w:szCs w:val="24"/>
          <w:lang w:eastAsia="ru-RU"/>
        </w:rPr>
        <w:t xml:space="preserve"> </w:t>
      </w:r>
      <w:proofErr w:type="spellStart"/>
      <w:r w:rsidRPr="005A3CDF">
        <w:rPr>
          <w:rFonts w:eastAsia="Times New Roman"/>
          <w:color w:val="373737"/>
          <w:sz w:val="24"/>
          <w:szCs w:val="24"/>
          <w:lang w:eastAsia="ru-RU"/>
        </w:rPr>
        <w:t>прогибанием</w:t>
      </w:r>
      <w:proofErr w:type="spellEnd"/>
      <w:r w:rsidRPr="005A3CDF">
        <w:rPr>
          <w:rFonts w:eastAsia="Times New Roman"/>
          <w:color w:val="373737"/>
          <w:sz w:val="24"/>
          <w:szCs w:val="24"/>
          <w:lang w:eastAsia="ru-RU"/>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бросок гандбольного мяча через сетку из-за лицевой линии в пределах площадки и на точность в зоны. То же, но после перемещения от сетки.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w:t>
      </w:r>
    </w:p>
    <w:p w:rsidR="000639C5"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t>Упражнения для развития качеств, необходимых для выполнения нападающих ударов.</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Броски набивного мяча из-за головы двумя руками с активным движением кистей сверху вниз стоя на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нападающего удара, держа в руках мешочки с песком (до 1 кг). Совершенствование ударного движения нападающих ударов по мячу, укрепленному на резиновых амортизаторах.</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Удары по мячу, укрепленному на амортизаторах, с отягощениями на кисти, предплечье, ногах или при отягощении всего тела (куртка, пояс). Спрыгивание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у сетки и из глубины площадки.</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но бросок вниз двумя руками по ходу или с переводом (вправо, влево).</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Упражнения для развития качеств, необходимых при блокировании. </w:t>
      </w:r>
      <w:r w:rsidRPr="005A3CDF">
        <w:rPr>
          <w:rFonts w:eastAsia="Times New Roman"/>
          <w:color w:val="373737"/>
          <w:sz w:val="24"/>
          <w:szCs w:val="24"/>
          <w:lang w:eastAsia="ru-RU"/>
        </w:rPr>
        <w:t>Прыжковые упражнения, описанные ранее, в сочетании с подниманием рук вверх с касанием подвешенного набивного мяча. То же с касанием волейбольного мяча, укрепленного на резиновых амортизаторах: с места, после перемещения, после поворотов, после прыжка в глубину.</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Стоя у стены (щита) с баскетбольным мячом в руках, подбросить мяч вверх, подпрыгнуть и двумя руками (ладонями) отбить его в стену; приземлиться, поймать мяч и т.д. Мяч отбивать в высшей точке полета. Учащийся располагается спиной к стене – бросить мяч вверх назад, повернуться на 180 и в прыжке отбить его в стену.</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градусов.</w:t>
      </w:r>
    </w:p>
    <w:p w:rsidR="008B3AF8" w:rsidRPr="005A3CDF" w:rsidRDefault="008B3AF8" w:rsidP="00FB11EE">
      <w:pPr>
        <w:spacing w:after="240" w:line="240" w:lineRule="auto"/>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изменениями направления, другой старается повторить его действия.</w:t>
      </w:r>
      <w:proofErr w:type="gramEnd"/>
      <w:r w:rsidRPr="005A3CDF">
        <w:rPr>
          <w:rFonts w:eastAsia="Times New Roman"/>
          <w:color w:val="373737"/>
          <w:sz w:val="24"/>
          <w:szCs w:val="24"/>
          <w:lang w:eastAsia="ru-RU"/>
        </w:rPr>
        <w:t xml:space="preserve"> То же, но с прыжком, стараясь над сеткой коснуться ладоней партнера. Упражнения вдвоем, втроем на согласованность действий на основе перечисленных упражнений.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 xml:space="preserve">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тот момент, когда нападающий выпустит мяч из рук. Нападающие выполняют броски и ловлю набивного мяча в рамках групповых тактических действий в нападении, </w:t>
      </w:r>
      <w:proofErr w:type="gramStart"/>
      <w:r w:rsidRPr="005A3CDF">
        <w:rPr>
          <w:rFonts w:eastAsia="Times New Roman"/>
          <w:color w:val="373737"/>
          <w:sz w:val="24"/>
          <w:szCs w:val="24"/>
          <w:lang w:eastAsia="ru-RU"/>
        </w:rPr>
        <w:t>блокирующий</w:t>
      </w:r>
      <w:proofErr w:type="gramEnd"/>
      <w:r w:rsidRPr="005A3CDF">
        <w:rPr>
          <w:rFonts w:eastAsia="Times New Roman"/>
          <w:color w:val="373737"/>
          <w:sz w:val="24"/>
          <w:szCs w:val="24"/>
          <w:lang w:eastAsia="ru-RU"/>
        </w:rPr>
        <w:t xml:space="preserve"> выбирает место и блокирует.</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Технико-тактическая подготовка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Техника нападения</w:t>
      </w:r>
      <w:proofErr w:type="gramStart"/>
      <w:r w:rsidRPr="005A3CDF">
        <w:rPr>
          <w:rFonts w:eastAsia="Times New Roman"/>
          <w:color w:val="373737"/>
          <w:sz w:val="24"/>
          <w:szCs w:val="24"/>
          <w:u w:val="single"/>
          <w:bdr w:val="none" w:sz="0" w:space="0" w:color="auto" w:frame="1"/>
          <w:lang w:eastAsia="ru-RU"/>
        </w:rPr>
        <w:t> :</w:t>
      </w:r>
      <w:proofErr w:type="gramEnd"/>
    </w:p>
    <w:p w:rsidR="008B3AF8" w:rsidRPr="005A3CDF" w:rsidRDefault="008B3AF8" w:rsidP="00FB11EE">
      <w:pPr>
        <w:numPr>
          <w:ilvl w:val="0"/>
          <w:numId w:val="10"/>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Перемещения: прыжки на месте, у сетки, после перемещений и остановки, сочетание способов перемещений с остановками, прыжками, техническими приемами.</w:t>
      </w:r>
    </w:p>
    <w:p w:rsidR="008B3AF8" w:rsidRPr="005A3CDF" w:rsidRDefault="008B3AF8" w:rsidP="00FB11EE">
      <w:pPr>
        <w:numPr>
          <w:ilvl w:val="0"/>
          <w:numId w:val="10"/>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 4-2, 6-4, 6-2 (расстояние 4 м), 5-2, 6-4 (расстояние 6 м); стоя спиной в направлении передачи;</w:t>
      </w:r>
      <w:proofErr w:type="gramEnd"/>
      <w:r w:rsidRPr="005A3CDF">
        <w:rPr>
          <w:rFonts w:eastAsia="Times New Roman"/>
          <w:color w:val="373737"/>
          <w:sz w:val="24"/>
          <w:szCs w:val="24"/>
          <w:lang w:eastAsia="ru-RU"/>
        </w:rPr>
        <w:t xml:space="preserve"> с последующим падением и перекатом на бедро; вперед вверх в прыжке на месте и после перемещения; отбивание кулаком </w:t>
      </w:r>
      <w:proofErr w:type="gramStart"/>
      <w:r w:rsidRPr="005A3CDF">
        <w:rPr>
          <w:rFonts w:eastAsia="Times New Roman"/>
          <w:color w:val="373737"/>
          <w:sz w:val="24"/>
          <w:szCs w:val="24"/>
          <w:lang w:eastAsia="ru-RU"/>
        </w:rPr>
        <w:t>у</w:t>
      </w:r>
      <w:proofErr w:type="gramEnd"/>
      <w:r w:rsidRPr="005A3CDF">
        <w:rPr>
          <w:rFonts w:eastAsia="Times New Roman"/>
          <w:color w:val="373737"/>
          <w:sz w:val="24"/>
          <w:szCs w:val="24"/>
          <w:lang w:eastAsia="ru-RU"/>
        </w:rPr>
        <w:t xml:space="preserve"> сетке стоя и в прыжке.</w:t>
      </w:r>
    </w:p>
    <w:p w:rsidR="008B3AF8" w:rsidRPr="005A3CDF" w:rsidRDefault="008B3AF8" w:rsidP="00FB11EE">
      <w:pPr>
        <w:numPr>
          <w:ilvl w:val="0"/>
          <w:numId w:val="10"/>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Подачи: нижние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верхняя боковая подача.</w:t>
      </w:r>
    </w:p>
    <w:p w:rsidR="008B3AF8" w:rsidRPr="005A3CDF" w:rsidRDefault="008B3AF8" w:rsidP="00FB11EE">
      <w:pPr>
        <w:numPr>
          <w:ilvl w:val="0"/>
          <w:numId w:val="10"/>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Нападающие удары: прямой сильнейшей рукой из зон 4,3.2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Техника защиты</w:t>
      </w:r>
    </w:p>
    <w:p w:rsidR="008B3AF8" w:rsidRPr="005A3CDF" w:rsidRDefault="008B3AF8" w:rsidP="00FB11EE">
      <w:pPr>
        <w:numPr>
          <w:ilvl w:val="0"/>
          <w:numId w:val="11"/>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8B3AF8" w:rsidRPr="005A3CDF" w:rsidRDefault="008B3AF8" w:rsidP="00FB11EE">
      <w:pPr>
        <w:numPr>
          <w:ilvl w:val="0"/>
          <w:numId w:val="11"/>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Прием мяча: сверху двумя руками нижней подачи, верхней прямой подачи (расстояние 6-8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на бедро;</w:t>
      </w:r>
      <w:proofErr w:type="gramEnd"/>
      <w:r w:rsidRPr="005A3CDF">
        <w:rPr>
          <w:rFonts w:eastAsia="Times New Roman"/>
          <w:color w:val="373737"/>
          <w:sz w:val="24"/>
          <w:szCs w:val="24"/>
          <w:lang w:eastAsia="ru-RU"/>
        </w:rPr>
        <w:t xml:space="preserve"> прием отскочившего от сетки мяча.</w:t>
      </w:r>
    </w:p>
    <w:p w:rsidR="008B3AF8" w:rsidRPr="005A3CDF" w:rsidRDefault="008B3AF8" w:rsidP="00FB11EE">
      <w:pPr>
        <w:numPr>
          <w:ilvl w:val="0"/>
          <w:numId w:val="11"/>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Блокирование: одиночное в зонах 3, 2, 4, стоя на подставке, нападающий удар по мячу, подброшенному партнером и с передачи; блокирование в прыжке </w:t>
      </w:r>
      <w:proofErr w:type="gramStart"/>
      <w:r w:rsidRPr="005A3CDF">
        <w:rPr>
          <w:rFonts w:eastAsia="Times New Roman"/>
          <w:color w:val="373737"/>
          <w:sz w:val="24"/>
          <w:szCs w:val="24"/>
          <w:lang w:eastAsia="ru-RU"/>
        </w:rPr>
        <w:t>с</w:t>
      </w:r>
      <w:proofErr w:type="gramEnd"/>
      <w:r w:rsidRPr="005A3CDF">
        <w:rPr>
          <w:rFonts w:eastAsia="Times New Roman"/>
          <w:color w:val="373737"/>
          <w:sz w:val="24"/>
          <w:szCs w:val="24"/>
          <w:lang w:eastAsia="ru-RU"/>
        </w:rPr>
        <w:t xml:space="preserve"> </w:t>
      </w:r>
      <w:proofErr w:type="gramStart"/>
      <w:r w:rsidRPr="005A3CDF">
        <w:rPr>
          <w:rFonts w:eastAsia="Times New Roman"/>
          <w:color w:val="373737"/>
          <w:sz w:val="24"/>
          <w:szCs w:val="24"/>
          <w:lang w:eastAsia="ru-RU"/>
        </w:rPr>
        <w:t>площадке</w:t>
      </w:r>
      <w:proofErr w:type="gramEnd"/>
      <w:r w:rsidRPr="005A3CDF">
        <w:rPr>
          <w:rFonts w:eastAsia="Times New Roman"/>
          <w:color w:val="373737"/>
          <w:sz w:val="24"/>
          <w:szCs w:val="24"/>
          <w:lang w:eastAsia="ru-RU"/>
        </w:rPr>
        <w:t>;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lang w:eastAsia="ru-RU"/>
        </w:rPr>
        <w:t>Тактика нападения</w:t>
      </w:r>
    </w:p>
    <w:p w:rsidR="008B3AF8" w:rsidRPr="005A3CDF" w:rsidRDefault="008B3AF8" w:rsidP="00FB11EE">
      <w:pPr>
        <w:numPr>
          <w:ilvl w:val="0"/>
          <w:numId w:val="12"/>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Индивидуальные действия: 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w:t>
      </w:r>
      <w:proofErr w:type="gramEnd"/>
      <w:r w:rsidRPr="005A3CDF">
        <w:rPr>
          <w:rFonts w:eastAsia="Times New Roman"/>
          <w:color w:val="373737"/>
          <w:sz w:val="24"/>
          <w:szCs w:val="24"/>
          <w:lang w:eastAsia="ru-RU"/>
        </w:rPr>
        <w:t xml:space="preserve"> вторая передача из зоны 3 в зону 4 или 2, стоя лицом и спиной к нападающему; вторая передача </w:t>
      </w:r>
      <w:r w:rsidRPr="005A3CDF">
        <w:rPr>
          <w:rFonts w:eastAsia="Times New Roman"/>
          <w:color w:val="373737"/>
          <w:sz w:val="24"/>
          <w:szCs w:val="24"/>
          <w:lang w:eastAsia="ru-RU"/>
        </w:rPr>
        <w:lastRenderedPageBreak/>
        <w:t>нападающему, сильнейшему на линии; имитация нападающего удара и «обман»; имитация второй передачи и «обман» через сетку.</w:t>
      </w:r>
    </w:p>
    <w:p w:rsidR="008B3AF8" w:rsidRPr="005A3CDF" w:rsidRDefault="008B3AF8" w:rsidP="00FB11EE">
      <w:pPr>
        <w:numPr>
          <w:ilvl w:val="0"/>
          <w:numId w:val="12"/>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Групповые действия: взаимодействие игроков передней линии при второй передаче (игрока зоны 2 с игроками зон 3 и 4); игроков задней линии и передней линии (игроков зон 6, 5, 1 с игроком зоны 3 (2) при первой передаче).</w:t>
      </w:r>
    </w:p>
    <w:p w:rsidR="008B3AF8" w:rsidRPr="005A3CDF" w:rsidRDefault="008B3AF8" w:rsidP="00FB11EE">
      <w:pPr>
        <w:numPr>
          <w:ilvl w:val="0"/>
          <w:numId w:val="12"/>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w:t>
      </w:r>
      <w:proofErr w:type="gramEnd"/>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 </w:t>
      </w:r>
      <w:r w:rsidRPr="005A3CDF">
        <w:rPr>
          <w:rFonts w:eastAsia="Times New Roman"/>
          <w:color w:val="373737"/>
          <w:sz w:val="24"/>
          <w:szCs w:val="24"/>
          <w:u w:val="single"/>
          <w:lang w:eastAsia="ru-RU"/>
        </w:rPr>
        <w:t>Тактика защиты</w:t>
      </w:r>
    </w:p>
    <w:p w:rsidR="008B3AF8" w:rsidRPr="005A3CDF" w:rsidRDefault="008B3AF8" w:rsidP="00FB11EE">
      <w:pPr>
        <w:numPr>
          <w:ilvl w:val="0"/>
          <w:numId w:val="13"/>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w:t>
      </w:r>
      <w:proofErr w:type="gramEnd"/>
      <w:r w:rsidRPr="005A3CDF">
        <w:rPr>
          <w:rFonts w:eastAsia="Times New Roman"/>
          <w:color w:val="373737"/>
          <w:sz w:val="24"/>
          <w:szCs w:val="24"/>
          <w:lang w:eastAsia="ru-RU"/>
        </w:rPr>
        <w:t xml:space="preserve"> блокирование определенного направления.</w:t>
      </w:r>
    </w:p>
    <w:p w:rsidR="008B3AF8" w:rsidRPr="005A3CDF" w:rsidRDefault="008B3AF8" w:rsidP="00FB11EE">
      <w:pPr>
        <w:numPr>
          <w:ilvl w:val="0"/>
          <w:numId w:val="13"/>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Групповые действия: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w:t>
      </w:r>
      <w:proofErr w:type="gramStart"/>
      <w:r w:rsidRPr="005A3CDF">
        <w:rPr>
          <w:rFonts w:eastAsia="Times New Roman"/>
          <w:color w:val="373737"/>
          <w:sz w:val="24"/>
          <w:szCs w:val="24"/>
          <w:lang w:eastAsia="ru-RU"/>
        </w:rPr>
        <w:t>6</w:t>
      </w:r>
      <w:proofErr w:type="gramEnd"/>
      <w:r w:rsidRPr="005A3CDF">
        <w:rPr>
          <w:rFonts w:eastAsia="Times New Roman"/>
          <w:color w:val="373737"/>
          <w:sz w:val="24"/>
          <w:szCs w:val="24"/>
          <w:lang w:eastAsia="ru-RU"/>
        </w:rPr>
        <w:t xml:space="preserve"> с блокирующим игроком зоны 3 и страхующими игроками зон 4 и 2.</w:t>
      </w:r>
    </w:p>
    <w:p w:rsidR="008B3AF8" w:rsidRPr="005A3CDF" w:rsidRDefault="008B3AF8" w:rsidP="00FB11EE">
      <w:pPr>
        <w:numPr>
          <w:ilvl w:val="0"/>
          <w:numId w:val="13"/>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w:t>
      </w:r>
      <w:proofErr w:type="gramEnd"/>
      <w:r w:rsidRPr="005A3CDF">
        <w:rPr>
          <w:rFonts w:eastAsia="Times New Roman"/>
          <w:color w:val="373737"/>
          <w:sz w:val="24"/>
          <w:szCs w:val="24"/>
          <w:lang w:eastAsia="ru-RU"/>
        </w:rPr>
        <w:t xml:space="preserve">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lang w:eastAsia="ru-RU"/>
        </w:rPr>
        <w:t>Интегральная подготовка</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подготовительных и подводящих упражнений к техническим приемам.</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подготовительных упражнений для развития специальных качеств и выполнения изученных технических приемов.</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изученных технических приемов в различных сочетаниях: в нападении, в защите, в нападении и защите.</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Чередование изученных тактических действий: индивидуальных, групповых, командных – в нападении, в защите, в нападении и защите.</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Многократное выполнение изученных технических приемов – отдельно и в сочетаниях.</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Многократное выполнение изученных тактических действий.</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Учебные игры с заданиями на обязательное применение изученных технических приемов и тактических действий.</w:t>
      </w:r>
    </w:p>
    <w:p w:rsidR="008B3AF8" w:rsidRPr="005A3CDF" w:rsidRDefault="008B3AF8" w:rsidP="00FB11EE">
      <w:pPr>
        <w:numPr>
          <w:ilvl w:val="0"/>
          <w:numId w:val="14"/>
        </w:numPr>
        <w:spacing w:after="0" w:line="240" w:lineRule="auto"/>
        <w:ind w:left="840"/>
        <w:textAlignment w:val="baseline"/>
        <w:rPr>
          <w:rFonts w:eastAsia="Times New Roman"/>
          <w:color w:val="373737"/>
          <w:sz w:val="24"/>
          <w:szCs w:val="24"/>
          <w:lang w:eastAsia="ru-RU"/>
        </w:rPr>
      </w:pPr>
      <w:r w:rsidRPr="005A3CDF">
        <w:rPr>
          <w:rFonts w:eastAsia="Times New Roman"/>
          <w:color w:val="373737"/>
          <w:sz w:val="24"/>
          <w:szCs w:val="24"/>
          <w:lang w:eastAsia="ru-RU"/>
        </w:rPr>
        <w:t>Контрольные и календарные игры с применением изученного технико-тактического арсенала в соревновательных условиях.</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lang w:eastAsia="ru-RU"/>
        </w:rPr>
        <w:t> </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Теоретическая подготовка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1 Физическая культура и спорт  в России.</w:t>
      </w:r>
      <w:r w:rsidRPr="005A3CDF">
        <w:rPr>
          <w:rFonts w:eastAsia="Times New Roman"/>
          <w:i/>
          <w:iCs/>
          <w:color w:val="373737"/>
          <w:sz w:val="24"/>
          <w:szCs w:val="24"/>
          <w:lang w:eastAsia="ru-RU"/>
        </w:rPr>
        <w:t>  </w:t>
      </w:r>
      <w:r w:rsidRPr="005A3CDF">
        <w:rPr>
          <w:rFonts w:eastAsia="Times New Roman"/>
          <w:color w:val="373737"/>
          <w:sz w:val="24"/>
          <w:szCs w:val="24"/>
          <w:lang w:eastAsia="ru-RU"/>
        </w:rPr>
        <w:t xml:space="preserve">Формы занятий физическими упражнениями детей школьного возраста. Массовый народный характер спорта в нашей стране. Почётные спортивные звания и спортивные разряды, установленные в России. Усиление роли и значения физической культуры в повышении уровня общей культуры и </w:t>
      </w:r>
      <w:r w:rsidRPr="005A3CDF">
        <w:rPr>
          <w:rFonts w:eastAsia="Times New Roman"/>
          <w:color w:val="373737"/>
          <w:sz w:val="24"/>
          <w:szCs w:val="24"/>
          <w:lang w:eastAsia="ru-RU"/>
        </w:rPr>
        <w:lastRenderedPageBreak/>
        <w:t>продления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2. Состояние и развитие волейбола.</w:t>
      </w:r>
      <w:r w:rsidRPr="005A3CDF">
        <w:rPr>
          <w:rFonts w:eastAsia="Times New Roman"/>
          <w:color w:val="373737"/>
          <w:sz w:val="24"/>
          <w:szCs w:val="24"/>
          <w:lang w:eastAsia="ru-RU"/>
        </w:rPr>
        <w:t> Развитие волейбола среди школьников. Соревнования по волейболу для школьников.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волейболу.</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3. Сведения о строении и функциях организма человека</w:t>
      </w:r>
      <w:r w:rsidRPr="005A3CDF">
        <w:rPr>
          <w:rFonts w:eastAsia="Times New Roman"/>
          <w:i/>
          <w:iCs/>
          <w:color w:val="373737"/>
          <w:sz w:val="24"/>
          <w:szCs w:val="24"/>
          <w:lang w:eastAsia="ru-RU"/>
        </w:rPr>
        <w:t>.</w:t>
      </w:r>
      <w:r w:rsidRPr="005A3CDF">
        <w:rPr>
          <w:rFonts w:eastAsia="Times New Roman"/>
          <w:color w:val="373737"/>
          <w:sz w:val="24"/>
          <w:szCs w:val="24"/>
          <w:lang w:eastAsia="ru-RU"/>
        </w:rPr>
        <w:t>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Понятие об утомляемости и восстановлении энергетических затрат в процессе занятий спортом.</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№4.  Гигиена, врачебный контроль и самоконтроль.</w:t>
      </w:r>
      <w:r w:rsidRPr="005A3CDF">
        <w:rPr>
          <w:rFonts w:eastAsia="Times New Roman"/>
          <w:color w:val="373737"/>
          <w:sz w:val="24"/>
          <w:szCs w:val="24"/>
          <w:lang w:eastAsia="ru-RU"/>
        </w:rPr>
        <w:t xml:space="preserve">  Общие  санитарно-гигиенические требования к занятиям волейболом. Использование естественных факторов природы в целях закаливания организма. Меры общественной и личной санитарно-гигиенической профилактики. Режим дня. Режим питания. Понятие о тренировке и «спортивной форме». Значение массажа и </w:t>
      </w:r>
      <w:proofErr w:type="spellStart"/>
      <w:r w:rsidRPr="005A3CDF">
        <w:rPr>
          <w:rFonts w:eastAsia="Times New Roman"/>
          <w:color w:val="373737"/>
          <w:sz w:val="24"/>
          <w:szCs w:val="24"/>
          <w:lang w:eastAsia="ru-RU"/>
        </w:rPr>
        <w:t>самомассажа</w:t>
      </w:r>
      <w:proofErr w:type="spellEnd"/>
      <w:r w:rsidRPr="005A3CDF">
        <w:rPr>
          <w:rFonts w:eastAsia="Times New Roman"/>
          <w:color w:val="373737"/>
          <w:sz w:val="24"/>
          <w:szCs w:val="24"/>
          <w:lang w:eastAsia="ru-RU"/>
        </w:rPr>
        <w:t xml:space="preserve">. Ушибы, растяжения, разрывы мышц, связок и сухожилий. Кровотечения, их виды, меры остановки.  </w:t>
      </w:r>
      <w:proofErr w:type="gramStart"/>
      <w:r w:rsidRPr="005A3CDF">
        <w:rPr>
          <w:rFonts w:eastAsia="Times New Roman"/>
          <w:color w:val="373737"/>
          <w:sz w:val="24"/>
          <w:szCs w:val="24"/>
          <w:lang w:eastAsia="ru-RU"/>
        </w:rPr>
        <w:t>Учёт объективных и субъективных показателей спортсмена (вес, динамометрия, спирометрия, пульс, сон, аппетит, работоспособность, общее состояние и самочувствие).</w:t>
      </w:r>
      <w:proofErr w:type="gramEnd"/>
      <w:r w:rsidRPr="005A3CDF">
        <w:rPr>
          <w:rFonts w:eastAsia="Times New Roman"/>
          <w:color w:val="373737"/>
          <w:sz w:val="24"/>
          <w:szCs w:val="24"/>
          <w:lang w:eastAsia="ru-RU"/>
        </w:rPr>
        <w:t xml:space="preserve"> Дневник самоконтроля спортсмена. Действие высокой температуры, ознобление, обморожение. Доврачебная помощь пострадавшим, способы остановки кровотечения, перевязки. Массаж </w:t>
      </w:r>
      <w:proofErr w:type="spellStart"/>
      <w:r w:rsidRPr="005A3CDF">
        <w:rPr>
          <w:rFonts w:eastAsia="Times New Roman"/>
          <w:color w:val="373737"/>
          <w:sz w:val="24"/>
          <w:szCs w:val="24"/>
          <w:lang w:eastAsia="ru-RU"/>
        </w:rPr>
        <w:t>каа</w:t>
      </w:r>
      <w:proofErr w:type="spellEnd"/>
      <w:r w:rsidRPr="005A3CDF">
        <w:rPr>
          <w:rFonts w:eastAsia="Times New Roman"/>
          <w:color w:val="373737"/>
          <w:sz w:val="24"/>
          <w:szCs w:val="24"/>
          <w:lang w:eastAsia="ru-RU"/>
        </w:rPr>
        <w:t xml:space="preserve">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 основные приёмы массажа. Массаж перед тренировочным занятием и соревнованием, во время и после соревнований. Доврачебная помощь пострадавшим, приёмы искусственного дыхания, их транспортировка.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5. Нагрузка и отдых</w:t>
      </w:r>
      <w:r w:rsidRPr="005A3CDF">
        <w:rPr>
          <w:rFonts w:eastAsia="Times New Roman"/>
          <w:color w:val="373737"/>
          <w:sz w:val="24"/>
          <w:szCs w:val="24"/>
          <w:lang w:eastAsia="ru-RU"/>
        </w:rPr>
        <w:t>  как взаимосвязанные компоненты процесса упражнения. Характеристика нагрузки в волейболе. Соревновательные и тренировочные нагрузки. Основные компоненты нагрузки.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 Тема № 6. Правила соревнований</w:t>
      </w:r>
      <w:r w:rsidRPr="005A3CDF">
        <w:rPr>
          <w:rFonts w:eastAsia="Times New Roman"/>
          <w:color w:val="373737"/>
          <w:sz w:val="24"/>
          <w:szCs w:val="24"/>
          <w:u w:val="single"/>
          <w:bdr w:val="none" w:sz="0" w:space="0" w:color="auto" w:frame="1"/>
          <w:lang w:eastAsia="ru-RU"/>
        </w:rPr>
        <w:t>, </w:t>
      </w:r>
      <w:r w:rsidRPr="005A3CDF">
        <w:rPr>
          <w:rFonts w:eastAsia="Times New Roman"/>
          <w:i/>
          <w:iCs/>
          <w:color w:val="373737"/>
          <w:sz w:val="24"/>
          <w:szCs w:val="24"/>
          <w:u w:val="single"/>
          <w:lang w:eastAsia="ru-RU"/>
        </w:rPr>
        <w:t>их организация и проведение</w:t>
      </w:r>
      <w:r w:rsidRPr="005A3CDF">
        <w:rPr>
          <w:rFonts w:eastAsia="Times New Roman"/>
          <w:color w:val="373737"/>
          <w:sz w:val="24"/>
          <w:szCs w:val="24"/>
          <w:lang w:eastAsia="ru-RU"/>
        </w:rPr>
        <w:t>. Роль соревнований в спортивной подготовке юных волейболистов. Виды соревнований. Положение о соревнованиях. Способы проведения соревнований: круговой, с выбыванием, смешанный. Обязанности судей. Методика судейства. Подготовка мест для соревнований. Документация при проведении соревнований.</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№7. Основы техники и тактики игры в волейбол.</w:t>
      </w:r>
      <w:r w:rsidRPr="005A3CDF">
        <w:rPr>
          <w:rFonts w:eastAsia="Times New Roman"/>
          <w:color w:val="373737"/>
          <w:sz w:val="24"/>
          <w:szCs w:val="24"/>
          <w:lang w:eastAsia="ru-RU"/>
        </w:rPr>
        <w:t>  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нападении и защите. Единство техники и тактики игры.</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8 Основы методики обучения волейболу.</w:t>
      </w:r>
      <w:r w:rsidRPr="005A3CDF">
        <w:rPr>
          <w:rFonts w:eastAsia="Times New Roman"/>
          <w:color w:val="373737"/>
          <w:sz w:val="24"/>
          <w:szCs w:val="24"/>
          <w:lang w:eastAsia="ru-RU"/>
        </w:rPr>
        <w:t>  Понятие об обучении технике и тактике игры. Характеристика средств, применяемых в тренировке. Классификация упражнений, применяемых в учебно-тренировочном процессе по волейболу.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9. Планирование и контроль учебно-тренировочного процесса.</w:t>
      </w:r>
      <w:r w:rsidRPr="005A3CDF">
        <w:rPr>
          <w:rFonts w:eastAsia="Times New Roman"/>
          <w:color w:val="373737"/>
          <w:sz w:val="24"/>
          <w:szCs w:val="24"/>
          <w:lang w:eastAsia="ru-RU"/>
        </w:rPr>
        <w:t> Наблюдение на соревнованиях. Контрольные испытания. Индивидуальный план тренировки.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t>Тема № 10.  Оборудование инвентарь</w:t>
      </w:r>
      <w:r w:rsidRPr="005A3CDF">
        <w:rPr>
          <w:rFonts w:eastAsia="Times New Roman"/>
          <w:color w:val="373737"/>
          <w:sz w:val="24"/>
          <w:szCs w:val="24"/>
          <w:lang w:eastAsia="ru-RU"/>
        </w:rPr>
        <w:t>. Тренажёрные устройства для обучения технике игры. Роль и место специального оборудования в повышении эффективности тренировочного процесса  по волейболу. Технические средства, применяемые при обучении игре.</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u w:val="single"/>
          <w:lang w:eastAsia="ru-RU"/>
        </w:rPr>
        <w:lastRenderedPageBreak/>
        <w:t>Тема № 11. Анализ соревнований</w:t>
      </w:r>
      <w:r w:rsidRPr="005A3CDF">
        <w:rPr>
          <w:rFonts w:eastAsia="Times New Roman"/>
          <w:color w:val="373737"/>
          <w:sz w:val="24"/>
          <w:szCs w:val="24"/>
          <w:lang w:eastAsia="ru-RU"/>
        </w:rPr>
        <w:t>. Разбор ошибок. Установка на предстоящую игру (на макете). Характеристика команды соперника. Тактический план игры команды и задания отдельным игрокам. Общая оценка игры и действий отдельных игроков. Выводы по игре. Системы записи игр по технике, тактике и анализ полученных данных.</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Контрольно-переводные нормативы по физической подготовке</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по годам обучения (девушки)</w:t>
      </w:r>
    </w:p>
    <w:tbl>
      <w:tblPr>
        <w:tblW w:w="9686" w:type="dxa"/>
        <w:tblCellMar>
          <w:left w:w="0" w:type="dxa"/>
          <w:right w:w="0" w:type="dxa"/>
        </w:tblCellMar>
        <w:tblLook w:val="04A0"/>
      </w:tblPr>
      <w:tblGrid>
        <w:gridCol w:w="614"/>
        <w:gridCol w:w="4176"/>
        <w:gridCol w:w="1273"/>
        <w:gridCol w:w="1273"/>
        <w:gridCol w:w="1273"/>
        <w:gridCol w:w="1077"/>
      </w:tblGrid>
      <w:tr w:rsidR="008B3AF8" w:rsidRPr="005A3CDF" w:rsidTr="008B3AF8">
        <w:tc>
          <w:tcPr>
            <w:tcW w:w="61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 </w:t>
            </w:r>
            <w:proofErr w:type="spellStart"/>
            <w:proofErr w:type="gramStart"/>
            <w:r w:rsidRPr="005A3CDF">
              <w:rPr>
                <w:rFonts w:eastAsia="Times New Roman"/>
                <w:sz w:val="24"/>
                <w:szCs w:val="24"/>
                <w:lang w:eastAsia="ru-RU"/>
              </w:rPr>
              <w:t>п</w:t>
            </w:r>
            <w:proofErr w:type="spellEnd"/>
            <w:proofErr w:type="gramEnd"/>
            <w:r w:rsidRPr="005A3CDF">
              <w:rPr>
                <w:rFonts w:eastAsia="Times New Roman"/>
                <w:sz w:val="24"/>
                <w:szCs w:val="24"/>
                <w:lang w:eastAsia="ru-RU"/>
              </w:rPr>
              <w:t>/</w:t>
            </w:r>
            <w:proofErr w:type="spellStart"/>
            <w:r w:rsidRPr="005A3CDF">
              <w:rPr>
                <w:rFonts w:eastAsia="Times New Roman"/>
                <w:sz w:val="24"/>
                <w:szCs w:val="24"/>
                <w:lang w:eastAsia="ru-RU"/>
              </w:rPr>
              <w:t>п</w:t>
            </w:r>
            <w:proofErr w:type="spellEnd"/>
          </w:p>
        </w:tc>
        <w:tc>
          <w:tcPr>
            <w:tcW w:w="418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нормативы</w:t>
            </w:r>
          </w:p>
        </w:tc>
        <w:tc>
          <w:tcPr>
            <w:tcW w:w="4905" w:type="dxa"/>
            <w:gridSpan w:val="4"/>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Учебно-тренировочные группы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(на конец учебного года)</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1-й год</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2-й год</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3-й год</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Длина тела,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174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176</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178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30 м (5х6 м),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5,6</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Бег 92 м с изменением направления, «ёлочка», </w:t>
            </w:r>
            <w:proofErr w:type="gramStart"/>
            <w:r w:rsidRPr="005A3CDF">
              <w:rPr>
                <w:rFonts w:eastAsia="Times New Roman"/>
                <w:sz w:val="24"/>
                <w:szCs w:val="24"/>
                <w:lang w:eastAsia="ru-RU"/>
              </w:rPr>
              <w:t>с</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28,7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28,0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27,4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 длину с места,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210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216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Прыжок вверх с места толчком двух ног, </w:t>
            </w:r>
            <w:proofErr w:type="gramStart"/>
            <w:r w:rsidRPr="005A3CDF">
              <w:rPr>
                <w:rFonts w:eastAsia="Times New Roman"/>
                <w:sz w:val="24"/>
                <w:szCs w:val="24"/>
                <w:lang w:eastAsia="ru-RU"/>
              </w:rPr>
              <w:t>см</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46</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418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Метание набивного мяча 1 кг из-за головы двумя руками, м:</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сидя</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стоя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10,8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13,5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Становая сила, </w:t>
            </w:r>
            <w:proofErr w:type="gramStart"/>
            <w:r w:rsidRPr="005A3CDF">
              <w:rPr>
                <w:rFonts w:eastAsia="Times New Roman"/>
                <w:sz w:val="24"/>
                <w:szCs w:val="24"/>
                <w:lang w:eastAsia="ru-RU"/>
              </w:rPr>
              <w:t>кг</w:t>
            </w:r>
            <w:proofErr w:type="gram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84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94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98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DA7576" w:rsidRDefault="00DA7576" w:rsidP="00FB11EE">
      <w:pPr>
        <w:spacing w:after="240" w:line="240" w:lineRule="auto"/>
        <w:jc w:val="center"/>
        <w:textAlignment w:val="baseline"/>
        <w:rPr>
          <w:rFonts w:eastAsia="Times New Roman"/>
          <w:color w:val="373737"/>
          <w:sz w:val="24"/>
          <w:szCs w:val="24"/>
          <w:lang w:eastAsia="ru-RU"/>
        </w:rPr>
      </w:pPr>
    </w:p>
    <w:p w:rsidR="00DA7576" w:rsidRDefault="00DA7576" w:rsidP="00FB11EE">
      <w:pPr>
        <w:spacing w:after="240" w:line="240" w:lineRule="auto"/>
        <w:jc w:val="center"/>
        <w:textAlignment w:val="baseline"/>
        <w:rPr>
          <w:rFonts w:eastAsia="Times New Roman"/>
          <w:color w:val="373737"/>
          <w:sz w:val="24"/>
          <w:szCs w:val="24"/>
          <w:lang w:eastAsia="ru-RU"/>
        </w:rPr>
      </w:pPr>
    </w:p>
    <w:p w:rsidR="00DA7576" w:rsidRDefault="00DA7576" w:rsidP="00FB11EE">
      <w:pPr>
        <w:spacing w:after="240" w:line="240" w:lineRule="auto"/>
        <w:jc w:val="center"/>
        <w:textAlignment w:val="baseline"/>
        <w:rPr>
          <w:rFonts w:eastAsia="Times New Roman"/>
          <w:color w:val="373737"/>
          <w:sz w:val="24"/>
          <w:szCs w:val="24"/>
          <w:lang w:eastAsia="ru-RU"/>
        </w:rPr>
      </w:pP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lastRenderedPageBreak/>
        <w:t>Контрольно-переводные нормативы по технико-тактической подготовке,</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по спортивному результату (девушки)</w:t>
      </w:r>
    </w:p>
    <w:tbl>
      <w:tblPr>
        <w:tblW w:w="9686" w:type="dxa"/>
        <w:tblCellMar>
          <w:left w:w="0" w:type="dxa"/>
          <w:right w:w="0" w:type="dxa"/>
        </w:tblCellMar>
        <w:tblLook w:val="04A0"/>
      </w:tblPr>
      <w:tblGrid>
        <w:gridCol w:w="606"/>
        <w:gridCol w:w="3903"/>
        <w:gridCol w:w="952"/>
        <w:gridCol w:w="938"/>
        <w:gridCol w:w="913"/>
        <w:gridCol w:w="278"/>
        <w:gridCol w:w="278"/>
        <w:gridCol w:w="913"/>
        <w:gridCol w:w="905"/>
      </w:tblGrid>
      <w:tr w:rsidR="008B3AF8" w:rsidRPr="005A3CDF" w:rsidTr="008B3AF8">
        <w:tc>
          <w:tcPr>
            <w:tcW w:w="61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xml:space="preserve">№ </w:t>
            </w:r>
            <w:proofErr w:type="spellStart"/>
            <w:proofErr w:type="gramStart"/>
            <w:r w:rsidRPr="005A3CDF">
              <w:rPr>
                <w:rFonts w:eastAsia="Times New Roman"/>
                <w:sz w:val="24"/>
                <w:szCs w:val="24"/>
                <w:lang w:eastAsia="ru-RU"/>
              </w:rPr>
              <w:t>п</w:t>
            </w:r>
            <w:proofErr w:type="spellEnd"/>
            <w:proofErr w:type="gramEnd"/>
            <w:r w:rsidRPr="005A3CDF">
              <w:rPr>
                <w:rFonts w:eastAsia="Times New Roman"/>
                <w:sz w:val="24"/>
                <w:szCs w:val="24"/>
                <w:lang w:eastAsia="ru-RU"/>
              </w:rPr>
              <w:t>/</w:t>
            </w:r>
            <w:proofErr w:type="spellStart"/>
            <w:r w:rsidRPr="005A3CDF">
              <w:rPr>
                <w:rFonts w:eastAsia="Times New Roman"/>
                <w:sz w:val="24"/>
                <w:szCs w:val="24"/>
                <w:lang w:eastAsia="ru-RU"/>
              </w:rPr>
              <w:t>п</w:t>
            </w:r>
            <w:proofErr w:type="spellEnd"/>
          </w:p>
        </w:tc>
        <w:tc>
          <w:tcPr>
            <w:tcW w:w="4185" w:type="dxa"/>
            <w:vMerge w:val="restart"/>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Контрольные нормативы</w:t>
            </w:r>
          </w:p>
        </w:tc>
        <w:tc>
          <w:tcPr>
            <w:tcW w:w="4965" w:type="dxa"/>
            <w:gridSpan w:val="7"/>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Учебно-тренировочные группы   (на конец учебного года)</w:t>
            </w:r>
          </w:p>
        </w:tc>
      </w:tr>
      <w:tr w:rsidR="008B3AF8" w:rsidRPr="005A3CDF" w:rsidTr="008B3AF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B3AF8" w:rsidRPr="005A3CDF" w:rsidRDefault="008B3AF8" w:rsidP="00FB11EE">
            <w:pPr>
              <w:spacing w:after="0" w:line="240" w:lineRule="auto"/>
              <w:rPr>
                <w:rFonts w:eastAsia="Times New Roman"/>
                <w:sz w:val="24"/>
                <w:szCs w:val="24"/>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1-й год</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2-й год</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3-й год</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9750" w:type="dxa"/>
            <w:gridSpan w:val="9"/>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Техническая подготовка</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Вторая передача на точность из зоны 3 в зону 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Вторая передача на точность из зоны 2 в зону 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Передача сверху у стены, стоя лицом и спиной (чередование)</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Подача на точность верхняя прямая по зонам</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Нападающий удар прямой из зоны 2 в зону 5, из зоны 4 в зону 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Блокирование одиночное нападающего из зоны 4 (2) по диагонали</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Прием подачи  из зоны 5 в зону 2 на точность</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1005" w:type="dxa"/>
            <w:gridSpan w:val="2"/>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8760" w:type="dxa"/>
            <w:gridSpan w:val="8"/>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Тактическая подготовка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Командные действия организации защитных действий по системе «углом вперед» и «углом назад» по заданию после нападения соперников</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6</w:t>
            </w:r>
          </w:p>
        </w:tc>
        <w:tc>
          <w:tcPr>
            <w:tcW w:w="99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7</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lastRenderedPageBreak/>
              <w:t>2.</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Командные действия: прием подачи, вторая передача из зоны 3 в зону 4 или 2 и нападающий удар</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Вторая передача из зоны 3 в зону 4 или 2 (стоя спиной) в соответствии с сигналом</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Нападающий удар или «скидка» в зависимости от того, поставлен блок или нет</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Блокирование одиночное нападающих ударов из зон 4. 3, 2 со второй передачи</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990"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9750" w:type="dxa"/>
            <w:gridSpan w:val="9"/>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textAlignment w:val="baseline"/>
              <w:rPr>
                <w:rFonts w:eastAsia="Times New Roman"/>
                <w:sz w:val="24"/>
                <w:szCs w:val="24"/>
                <w:lang w:eastAsia="ru-RU"/>
              </w:rPr>
            </w:pPr>
            <w:r w:rsidRPr="005A3CDF">
              <w:rPr>
                <w:rFonts w:eastAsia="Times New Roman"/>
                <w:b/>
                <w:bCs/>
                <w:sz w:val="24"/>
                <w:szCs w:val="24"/>
                <w:lang w:eastAsia="ru-RU"/>
              </w:rPr>
              <w:t>Спортивный результат</w:t>
            </w: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Ошибки при приеме подачи в игре(%)</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18</w:t>
            </w:r>
          </w:p>
        </w:tc>
        <w:tc>
          <w:tcPr>
            <w:tcW w:w="1005"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Потери подач в игре</w:t>
            </w:r>
            <w:proofErr w:type="gramStart"/>
            <w:r w:rsidRPr="005A3CDF">
              <w:rPr>
                <w:rFonts w:eastAsia="Times New Roman"/>
                <w:sz w:val="24"/>
                <w:szCs w:val="24"/>
                <w:lang w:eastAsia="ru-RU"/>
              </w:rPr>
              <w:t xml:space="preserve"> (%)</w:t>
            </w:r>
            <w:proofErr w:type="gramEnd"/>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18</w:t>
            </w:r>
          </w:p>
        </w:tc>
        <w:tc>
          <w:tcPr>
            <w:tcW w:w="1005"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Эффективность нападения в игре</w:t>
            </w:r>
            <w:proofErr w:type="gramStart"/>
            <w:r w:rsidRPr="005A3CDF">
              <w:rPr>
                <w:rFonts w:eastAsia="Times New Roman"/>
                <w:sz w:val="24"/>
                <w:szCs w:val="24"/>
                <w:lang w:eastAsia="ru-RU"/>
              </w:rPr>
              <w:t xml:space="preserve"> (%)</w:t>
            </w:r>
            <w:proofErr w:type="gramEnd"/>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выигрыш</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проигрыш</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30</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40</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 </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40</w:t>
            </w:r>
          </w:p>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w:t>
            </w:r>
          </w:p>
        </w:tc>
        <w:tc>
          <w:tcPr>
            <w:tcW w:w="1005"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4.</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Полезное блокирование в игре</w:t>
            </w:r>
            <w:proofErr w:type="gramStart"/>
            <w:r w:rsidRPr="005A3CDF">
              <w:rPr>
                <w:rFonts w:eastAsia="Times New Roman"/>
                <w:sz w:val="24"/>
                <w:szCs w:val="24"/>
                <w:lang w:eastAsia="ru-RU"/>
              </w:rPr>
              <w:t xml:space="preserve"> (%)</w:t>
            </w:r>
            <w:proofErr w:type="gramEnd"/>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25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r w:rsidRPr="005A3CDF">
              <w:rPr>
                <w:rFonts w:eastAsia="Times New Roman"/>
                <w:sz w:val="24"/>
                <w:szCs w:val="24"/>
                <w:lang w:eastAsia="ru-RU"/>
              </w:rPr>
              <w:t>30</w:t>
            </w:r>
          </w:p>
        </w:tc>
        <w:tc>
          <w:tcPr>
            <w:tcW w:w="1005" w:type="dxa"/>
            <w:gridSpan w:val="3"/>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240" w:line="240" w:lineRule="auto"/>
              <w:textAlignment w:val="baseline"/>
              <w:rPr>
                <w:rFonts w:eastAsia="Times New Roman"/>
                <w:sz w:val="24"/>
                <w:szCs w:val="24"/>
                <w:lang w:eastAsia="ru-RU"/>
              </w:rPr>
            </w:pPr>
          </w:p>
        </w:tc>
      </w:tr>
      <w:tr w:rsidR="008B3AF8" w:rsidRPr="005A3CDF" w:rsidTr="008B3AF8">
        <w:tc>
          <w:tcPr>
            <w:tcW w:w="6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418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15"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6"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09" w:type="dxa"/>
              <w:left w:w="109" w:type="dxa"/>
              <w:bottom w:w="109" w:type="dxa"/>
              <w:right w:w="109" w:type="dxa"/>
            </w:tcMar>
            <w:vAlign w:val="center"/>
            <w:hideMark/>
          </w:tcPr>
          <w:p w:rsidR="008B3AF8" w:rsidRPr="005A3CDF" w:rsidRDefault="008B3AF8" w:rsidP="00FB11EE">
            <w:pPr>
              <w:spacing w:after="0" w:line="240" w:lineRule="auto"/>
              <w:rPr>
                <w:rFonts w:eastAsia="Times New Roman"/>
                <w:sz w:val="24"/>
                <w:szCs w:val="24"/>
                <w:lang w:eastAsia="ru-RU"/>
              </w:rPr>
            </w:pPr>
            <w:r w:rsidRPr="005A3CDF">
              <w:rPr>
                <w:rFonts w:eastAsia="Times New Roman"/>
                <w:sz w:val="24"/>
                <w:szCs w:val="24"/>
                <w:lang w:eastAsia="ru-RU"/>
              </w:rPr>
              <w:t> </w:t>
            </w:r>
          </w:p>
        </w:tc>
      </w:tr>
    </w:tbl>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240" w:line="240" w:lineRule="auto"/>
        <w:jc w:val="center"/>
        <w:textAlignment w:val="baseline"/>
        <w:rPr>
          <w:rFonts w:eastAsia="Times New Roman"/>
          <w:color w:val="373737"/>
          <w:sz w:val="24"/>
          <w:szCs w:val="24"/>
          <w:lang w:eastAsia="ru-RU"/>
        </w:rPr>
      </w:pPr>
      <w:r w:rsidRPr="005A3CDF">
        <w:rPr>
          <w:rFonts w:eastAsia="Times New Roman"/>
          <w:color w:val="373737"/>
          <w:sz w:val="24"/>
          <w:szCs w:val="24"/>
          <w:lang w:eastAsia="ru-RU"/>
        </w:rPr>
        <w:t>Воспитательная работа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w:t>
      </w:r>
      <w:r w:rsidRPr="005A3CDF">
        <w:rPr>
          <w:rFonts w:eastAsia="Times New Roman"/>
          <w:color w:val="373737"/>
          <w:sz w:val="24"/>
          <w:szCs w:val="24"/>
          <w:lang w:eastAsia="ru-RU"/>
        </w:rPr>
        <w:lastRenderedPageBreak/>
        <w:t>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все более </w:t>
      </w:r>
      <w:proofErr w:type="gramStart"/>
      <w:r w:rsidRPr="005A3CDF">
        <w:rPr>
          <w:rFonts w:eastAsia="Times New Roman"/>
          <w:color w:val="373737"/>
          <w:sz w:val="24"/>
          <w:szCs w:val="24"/>
          <w:lang w:eastAsia="ru-RU"/>
        </w:rPr>
        <w:t>важное  значение</w:t>
      </w:r>
      <w:proofErr w:type="gramEnd"/>
      <w:r w:rsidRPr="005A3CDF">
        <w:rPr>
          <w:rFonts w:eastAsia="Times New Roman"/>
          <w:color w:val="373737"/>
          <w:sz w:val="24"/>
          <w:szCs w:val="24"/>
          <w:lang w:eastAsia="ru-RU"/>
        </w:rPr>
        <w:t xml:space="preserve">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 сравнения, примеры. Формулировку общих принципов поведения нужно подкреплять ссылками на конкретные данные, на опыт самого занимающегося.</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коллективами. 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спортивных праздников, создавать хорошие условия для общественно полезной деятельности.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i/>
          <w:iCs/>
          <w:color w:val="373737"/>
          <w:sz w:val="24"/>
          <w:szCs w:val="24"/>
          <w:lang w:eastAsia="ru-RU"/>
        </w:rPr>
        <w:t>Виды воспитания</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bdr w:val="none" w:sz="0" w:space="0" w:color="auto" w:frame="1"/>
          <w:lang w:eastAsia="ru-RU"/>
        </w:rPr>
        <w:t>Политическое:</w:t>
      </w:r>
      <w:r w:rsidRPr="005A3CDF">
        <w:rPr>
          <w:rFonts w:eastAsia="Times New Roman"/>
          <w:color w:val="373737"/>
          <w:sz w:val="24"/>
          <w:szCs w:val="24"/>
          <w:lang w:eastAsia="ru-RU"/>
        </w:rPr>
        <w:t> воспитание патриотизма, верности Отечеству.</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bdr w:val="none" w:sz="0" w:space="0" w:color="auto" w:frame="1"/>
          <w:lang w:eastAsia="ru-RU"/>
        </w:rPr>
        <w:t>Профессионально-спортивное:</w:t>
      </w:r>
      <w:r w:rsidRPr="005A3CDF">
        <w:rPr>
          <w:rFonts w:eastAsia="Times New Roman"/>
          <w:color w:val="373737"/>
          <w:sz w:val="24"/>
          <w:szCs w:val="24"/>
          <w:lang w:eastAsia="ru-RU"/>
        </w:rPr>
        <w:t> развитие волевых и физических качеств в конкретном виде сорта; воспитание эмоционально-волевой устойчивости к неблагоприятным факторам, способности переносить большие физические и психические нагрузки.</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bdr w:val="none" w:sz="0" w:space="0" w:color="auto" w:frame="1"/>
          <w:lang w:eastAsia="ru-RU"/>
        </w:rPr>
        <w:t>Нравственное:</w:t>
      </w:r>
      <w:r w:rsidRPr="005A3CDF">
        <w:rPr>
          <w:rFonts w:eastAsia="Times New Roman"/>
          <w:color w:val="373737"/>
          <w:sz w:val="24"/>
          <w:szCs w:val="24"/>
          <w:lang w:eastAsia="ru-RU"/>
        </w:rPr>
        <w:t> воспитание преданности идеалам Отечества; развития чувства долга, чести, уважения к лицам другой национальности, к товарищам по команде; приобщение к истории, традициям своего вида.</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u w:val="single"/>
          <w:bdr w:val="none" w:sz="0" w:space="0" w:color="auto" w:frame="1"/>
          <w:lang w:eastAsia="ru-RU"/>
        </w:rPr>
        <w:t>Правовое:</w:t>
      </w:r>
      <w:r w:rsidRPr="005A3CDF">
        <w:rPr>
          <w:rFonts w:eastAsia="Times New Roman"/>
          <w:color w:val="373737"/>
          <w:sz w:val="24"/>
          <w:szCs w:val="24"/>
          <w:lang w:eastAsia="ru-RU"/>
        </w:rPr>
        <w:t> воспитание законопослушности; формирование убежденности в спортивной дисциплине, требованиях тренера; развитие потребности в здоровом образе жизни.</w:t>
      </w:r>
    </w:p>
    <w:p w:rsidR="008B3AF8"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p w:rsidR="008B3AF8" w:rsidRPr="005A3CDF" w:rsidRDefault="008B3AF8" w:rsidP="00FB11EE">
      <w:pPr>
        <w:spacing w:after="0" w:line="240" w:lineRule="auto"/>
        <w:jc w:val="center"/>
        <w:textAlignment w:val="baseline"/>
        <w:rPr>
          <w:rFonts w:eastAsia="Times New Roman"/>
          <w:color w:val="373737"/>
          <w:sz w:val="24"/>
          <w:szCs w:val="24"/>
          <w:lang w:eastAsia="ru-RU"/>
        </w:rPr>
      </w:pPr>
      <w:r w:rsidRPr="005A3CDF">
        <w:rPr>
          <w:rFonts w:eastAsia="Times New Roman"/>
          <w:b/>
          <w:bCs/>
          <w:color w:val="373737"/>
          <w:sz w:val="24"/>
          <w:szCs w:val="24"/>
          <w:lang w:eastAsia="ru-RU"/>
        </w:rPr>
        <w:lastRenderedPageBreak/>
        <w:t>Перечень информационных ресурсов</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Учебно-методические пособия</w:t>
      </w:r>
    </w:p>
    <w:p w:rsidR="008B3AF8" w:rsidRPr="005A3CDF" w:rsidRDefault="008B3AF8" w:rsidP="00FB11EE">
      <w:pPr>
        <w:numPr>
          <w:ilvl w:val="0"/>
          <w:numId w:val="15"/>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 xml:space="preserve">Банников А.М., </w:t>
      </w:r>
      <w:proofErr w:type="spellStart"/>
      <w:r w:rsidRPr="005A3CDF">
        <w:rPr>
          <w:rFonts w:eastAsia="Times New Roman"/>
          <w:color w:val="373737"/>
          <w:sz w:val="24"/>
          <w:szCs w:val="24"/>
          <w:lang w:eastAsia="ru-RU"/>
        </w:rPr>
        <w:t>Костюков</w:t>
      </w:r>
      <w:proofErr w:type="spellEnd"/>
      <w:r w:rsidRPr="005A3CDF">
        <w:rPr>
          <w:rFonts w:eastAsia="Times New Roman"/>
          <w:color w:val="373737"/>
          <w:sz w:val="24"/>
          <w:szCs w:val="24"/>
          <w:lang w:eastAsia="ru-RU"/>
        </w:rPr>
        <w:t xml:space="preserve"> В.В. Пляжный волейбол (тренировка, техника, тактика).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Краснодар, 2001.</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Волейбол: поурочная учебная программа для ДЮСШ и СДЮШОР. – М., 1982 (ГНП), 1986 (УТГ).</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Волейбол</w:t>
      </w:r>
      <w:proofErr w:type="gramStart"/>
      <w:r w:rsidRPr="005A3CDF">
        <w:rPr>
          <w:rFonts w:eastAsia="Times New Roman"/>
          <w:color w:val="373737"/>
          <w:sz w:val="24"/>
          <w:szCs w:val="24"/>
          <w:lang w:eastAsia="ru-RU"/>
        </w:rPr>
        <w:t xml:space="preserve"> / П</w:t>
      </w:r>
      <w:proofErr w:type="gramEnd"/>
      <w:r w:rsidRPr="005A3CDF">
        <w:rPr>
          <w:rFonts w:eastAsia="Times New Roman"/>
          <w:color w:val="373737"/>
          <w:sz w:val="24"/>
          <w:szCs w:val="24"/>
          <w:lang w:eastAsia="ru-RU"/>
        </w:rPr>
        <w:t>од ред. А.В. Беляева, М.В. Савина. – М.,2000</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Волейбол</w:t>
      </w:r>
      <w:proofErr w:type="gramStart"/>
      <w:r w:rsidRPr="005A3CDF">
        <w:rPr>
          <w:rFonts w:eastAsia="Times New Roman"/>
          <w:color w:val="373737"/>
          <w:sz w:val="24"/>
          <w:szCs w:val="24"/>
          <w:lang w:eastAsia="ru-RU"/>
        </w:rPr>
        <w:t xml:space="preserve"> / П</w:t>
      </w:r>
      <w:proofErr w:type="gramEnd"/>
      <w:r w:rsidRPr="005A3CDF">
        <w:rPr>
          <w:rFonts w:eastAsia="Times New Roman"/>
          <w:color w:val="373737"/>
          <w:sz w:val="24"/>
          <w:szCs w:val="24"/>
          <w:lang w:eastAsia="ru-RU"/>
        </w:rPr>
        <w:t xml:space="preserve">од ред. Ю.Д. Железняк, А.В. </w:t>
      </w:r>
      <w:proofErr w:type="spellStart"/>
      <w:r w:rsidRPr="005A3CDF">
        <w:rPr>
          <w:rFonts w:eastAsia="Times New Roman"/>
          <w:color w:val="373737"/>
          <w:sz w:val="24"/>
          <w:szCs w:val="24"/>
          <w:lang w:eastAsia="ru-RU"/>
        </w:rPr>
        <w:t>Чачина</w:t>
      </w:r>
      <w:proofErr w:type="spellEnd"/>
      <w:r w:rsidRPr="005A3CDF">
        <w:rPr>
          <w:rFonts w:eastAsia="Times New Roman"/>
          <w:color w:val="373737"/>
          <w:sz w:val="24"/>
          <w:szCs w:val="24"/>
          <w:lang w:eastAsia="ru-RU"/>
        </w:rPr>
        <w:t xml:space="preserve">, Ю. П. </w:t>
      </w:r>
      <w:proofErr w:type="spellStart"/>
      <w:r w:rsidRPr="005A3CDF">
        <w:rPr>
          <w:rFonts w:eastAsia="Times New Roman"/>
          <w:color w:val="373737"/>
          <w:sz w:val="24"/>
          <w:szCs w:val="24"/>
          <w:lang w:eastAsia="ru-RU"/>
        </w:rPr>
        <w:t>Сыромятникова</w:t>
      </w:r>
      <w:proofErr w:type="spellEnd"/>
      <w:r w:rsidRPr="005A3CDF">
        <w:rPr>
          <w:rFonts w:eastAsia="Times New Roman"/>
          <w:color w:val="373737"/>
          <w:sz w:val="24"/>
          <w:szCs w:val="24"/>
          <w:lang w:eastAsia="ru-RU"/>
        </w:rPr>
        <w:t>.- М., 2007.</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Марков К.К. Руководство тренера по волейболу. – Иркутск, 1999.</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proofErr w:type="gramStart"/>
      <w:r w:rsidRPr="005A3CDF">
        <w:rPr>
          <w:rFonts w:eastAsia="Times New Roman"/>
          <w:color w:val="373737"/>
          <w:sz w:val="24"/>
          <w:szCs w:val="24"/>
          <w:lang w:eastAsia="ru-RU"/>
        </w:rPr>
        <w:t>Никитушкин</w:t>
      </w:r>
      <w:proofErr w:type="gramEnd"/>
      <w:r w:rsidRPr="005A3CDF">
        <w:rPr>
          <w:rFonts w:eastAsia="Times New Roman"/>
          <w:color w:val="373737"/>
          <w:sz w:val="24"/>
          <w:szCs w:val="24"/>
          <w:lang w:eastAsia="ru-RU"/>
        </w:rPr>
        <w:t xml:space="preserve"> В.Г., Губа В.П. Методы отбора в игровые виды спорта. – М., 1998.</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Платонов В.Н. Общая теория подготовки спортсменов в олимпийском спорте. – Киев, 1997.</w:t>
      </w:r>
    </w:p>
    <w:p w:rsidR="008B3AF8" w:rsidRPr="005A3CDF" w:rsidRDefault="008B3AF8" w:rsidP="00FB11EE">
      <w:pPr>
        <w:numPr>
          <w:ilvl w:val="0"/>
          <w:numId w:val="16"/>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Филин В.П. Теория и методика юношеского спорта. – М., 1987.</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r w:rsidRPr="005A3CDF">
        <w:rPr>
          <w:rFonts w:eastAsia="Times New Roman"/>
          <w:i/>
          <w:iCs/>
          <w:color w:val="373737"/>
          <w:sz w:val="24"/>
          <w:szCs w:val="24"/>
          <w:lang w:eastAsia="ru-RU"/>
        </w:rPr>
        <w:t xml:space="preserve">Список рекомендуемой литературы для </w:t>
      </w:r>
      <w:proofErr w:type="gramStart"/>
      <w:r w:rsidRPr="005A3CDF">
        <w:rPr>
          <w:rFonts w:eastAsia="Times New Roman"/>
          <w:i/>
          <w:iCs/>
          <w:color w:val="373737"/>
          <w:sz w:val="24"/>
          <w:szCs w:val="24"/>
          <w:lang w:eastAsia="ru-RU"/>
        </w:rPr>
        <w:t>обучающихся</w:t>
      </w:r>
      <w:proofErr w:type="gramEnd"/>
      <w:r w:rsidRPr="005A3CDF">
        <w:rPr>
          <w:rFonts w:eastAsia="Times New Roman"/>
          <w:color w:val="373737"/>
          <w:sz w:val="24"/>
          <w:szCs w:val="24"/>
          <w:lang w:eastAsia="ru-RU"/>
        </w:rPr>
        <w:t>:</w:t>
      </w:r>
    </w:p>
    <w:p w:rsidR="008B3AF8" w:rsidRPr="005A3CDF" w:rsidRDefault="008B3AF8" w:rsidP="00FB11EE">
      <w:pPr>
        <w:numPr>
          <w:ilvl w:val="0"/>
          <w:numId w:val="17"/>
        </w:numPr>
        <w:spacing w:after="0" w:line="240" w:lineRule="auto"/>
        <w:ind w:left="1200"/>
        <w:textAlignment w:val="baseline"/>
        <w:rPr>
          <w:rFonts w:eastAsia="Times New Roman"/>
          <w:color w:val="373737"/>
          <w:sz w:val="24"/>
          <w:szCs w:val="24"/>
          <w:lang w:eastAsia="ru-RU"/>
        </w:rPr>
      </w:pPr>
      <w:proofErr w:type="spellStart"/>
      <w:r w:rsidRPr="005A3CDF">
        <w:rPr>
          <w:rFonts w:eastAsia="Times New Roman"/>
          <w:color w:val="373737"/>
          <w:sz w:val="24"/>
          <w:szCs w:val="24"/>
          <w:lang w:eastAsia="ru-RU"/>
        </w:rPr>
        <w:t>Дикуль</w:t>
      </w:r>
      <w:proofErr w:type="spellEnd"/>
      <w:r w:rsidRPr="005A3CDF">
        <w:rPr>
          <w:rFonts w:eastAsia="Times New Roman"/>
          <w:color w:val="373737"/>
          <w:sz w:val="24"/>
          <w:szCs w:val="24"/>
          <w:lang w:eastAsia="ru-RU"/>
        </w:rPr>
        <w:t xml:space="preserve"> В.И. Как стать сильным. – М.: Знание, 1990</w:t>
      </w:r>
    </w:p>
    <w:p w:rsidR="008B3AF8" w:rsidRPr="005A3CDF" w:rsidRDefault="008B3AF8" w:rsidP="00FB11EE">
      <w:pPr>
        <w:numPr>
          <w:ilvl w:val="0"/>
          <w:numId w:val="1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Коростылев Н.Б. Слагаемые здоровья. – М.: Знание, 1990</w:t>
      </w:r>
    </w:p>
    <w:p w:rsidR="008B3AF8" w:rsidRPr="005A3CDF" w:rsidRDefault="008B3AF8" w:rsidP="00FB11EE">
      <w:pPr>
        <w:numPr>
          <w:ilvl w:val="0"/>
          <w:numId w:val="1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Кулешов А.П. Эстафета. – М.: Физкультура и спорт, 1981</w:t>
      </w:r>
    </w:p>
    <w:p w:rsidR="008B3AF8" w:rsidRPr="005A3CDF" w:rsidRDefault="008B3AF8" w:rsidP="00FB11EE">
      <w:pPr>
        <w:numPr>
          <w:ilvl w:val="0"/>
          <w:numId w:val="1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Ольшанский Д.В. «Я – сам!» (очерки становления и развития детского «Я»). – М.: Знание, 1986</w:t>
      </w:r>
    </w:p>
    <w:p w:rsidR="008B3AF8" w:rsidRPr="005A3CDF" w:rsidRDefault="008B3AF8" w:rsidP="00FB11EE">
      <w:pPr>
        <w:numPr>
          <w:ilvl w:val="0"/>
          <w:numId w:val="17"/>
        </w:numPr>
        <w:spacing w:after="0" w:line="240" w:lineRule="auto"/>
        <w:ind w:left="1200"/>
        <w:textAlignment w:val="baseline"/>
        <w:rPr>
          <w:rFonts w:eastAsia="Times New Roman"/>
          <w:color w:val="373737"/>
          <w:sz w:val="24"/>
          <w:szCs w:val="24"/>
          <w:lang w:eastAsia="ru-RU"/>
        </w:rPr>
      </w:pPr>
      <w:r w:rsidRPr="005A3CDF">
        <w:rPr>
          <w:rFonts w:eastAsia="Times New Roman"/>
          <w:color w:val="373737"/>
          <w:sz w:val="24"/>
          <w:szCs w:val="24"/>
          <w:lang w:eastAsia="ru-RU"/>
        </w:rPr>
        <w:t>Роднина И.К., Зайцев А.Г. Олимпийская орбита. – М.: Физкультура и спорт, 1986</w:t>
      </w:r>
    </w:p>
    <w:p w:rsidR="008B3AF8" w:rsidRPr="005A3CDF" w:rsidRDefault="008B3AF8" w:rsidP="00FB11EE">
      <w:pPr>
        <w:spacing w:after="0" w:line="240" w:lineRule="auto"/>
        <w:textAlignment w:val="baseline"/>
        <w:rPr>
          <w:rFonts w:eastAsia="Times New Roman"/>
          <w:color w:val="373737"/>
          <w:sz w:val="24"/>
          <w:szCs w:val="24"/>
          <w:lang w:eastAsia="ru-RU"/>
        </w:rPr>
      </w:pPr>
      <w:r w:rsidRPr="005A3CDF">
        <w:rPr>
          <w:rFonts w:eastAsia="Times New Roman"/>
          <w:b/>
          <w:bCs/>
          <w:color w:val="373737"/>
          <w:sz w:val="24"/>
          <w:szCs w:val="24"/>
          <w:lang w:eastAsia="ru-RU"/>
        </w:rPr>
        <w:t>Интернет-ресурсы</w:t>
      </w:r>
    </w:p>
    <w:p w:rsidR="008B3AF8" w:rsidRPr="005A3CDF" w:rsidRDefault="00F03CE4" w:rsidP="00FB11EE">
      <w:pPr>
        <w:spacing w:after="0" w:line="240" w:lineRule="auto"/>
        <w:textAlignment w:val="baseline"/>
        <w:rPr>
          <w:rFonts w:eastAsia="Times New Roman"/>
          <w:color w:val="373737"/>
          <w:sz w:val="24"/>
          <w:szCs w:val="24"/>
          <w:lang w:eastAsia="ru-RU"/>
        </w:rPr>
      </w:pPr>
      <w:hyperlink r:id="rId8" w:history="1">
        <w:r w:rsidR="008B3AF8" w:rsidRPr="005A3CDF">
          <w:rPr>
            <w:rFonts w:eastAsia="Times New Roman"/>
            <w:color w:val="906A55"/>
            <w:sz w:val="24"/>
            <w:szCs w:val="24"/>
            <w:u w:val="single"/>
            <w:lang w:eastAsia="ru-RU"/>
          </w:rPr>
          <w:t>http://www.minsport.gov.ru/</w:t>
        </w:r>
      </w:hyperlink>
      <w:r w:rsidR="008B3AF8" w:rsidRPr="005A3CDF">
        <w:rPr>
          <w:rFonts w:eastAsia="Times New Roman"/>
          <w:color w:val="373737"/>
          <w:sz w:val="24"/>
          <w:szCs w:val="24"/>
          <w:lang w:eastAsia="ru-RU"/>
        </w:rPr>
        <w:t> Министерство спорта РФ;</w:t>
      </w:r>
    </w:p>
    <w:p w:rsidR="008B3AF8" w:rsidRPr="005A3CDF" w:rsidRDefault="00F03CE4" w:rsidP="00FB11EE">
      <w:pPr>
        <w:spacing w:after="0" w:line="240" w:lineRule="auto"/>
        <w:textAlignment w:val="baseline"/>
        <w:rPr>
          <w:rFonts w:eastAsia="Times New Roman"/>
          <w:color w:val="373737"/>
          <w:sz w:val="24"/>
          <w:szCs w:val="24"/>
          <w:lang w:eastAsia="ru-RU"/>
        </w:rPr>
      </w:pPr>
      <w:hyperlink r:id="rId9" w:history="1">
        <w:r w:rsidR="008B3AF8" w:rsidRPr="005A3CDF">
          <w:rPr>
            <w:rFonts w:eastAsia="Times New Roman"/>
            <w:color w:val="906A55"/>
            <w:sz w:val="24"/>
            <w:szCs w:val="24"/>
            <w:u w:val="single"/>
            <w:lang w:eastAsia="ru-RU"/>
          </w:rPr>
          <w:t>http://www.sportsovet.ru/ukaz02082012.html</w:t>
        </w:r>
      </w:hyperlink>
      <w:r w:rsidR="008B3AF8" w:rsidRPr="005A3CDF">
        <w:rPr>
          <w:rFonts w:eastAsia="Times New Roman"/>
          <w:color w:val="373737"/>
          <w:sz w:val="24"/>
          <w:szCs w:val="24"/>
          <w:lang w:eastAsia="ru-RU"/>
        </w:rPr>
        <w:t> </w:t>
      </w:r>
      <w:r w:rsidR="008B3AF8" w:rsidRPr="005A3CDF">
        <w:rPr>
          <w:rFonts w:eastAsia="Times New Roman"/>
          <w:b/>
          <w:bCs/>
          <w:color w:val="373737"/>
          <w:sz w:val="24"/>
          <w:szCs w:val="24"/>
          <w:lang w:eastAsia="ru-RU"/>
        </w:rPr>
        <w:t>Совет при Президенте Российской Федерации по развитию физической культуры и спорта;</w:t>
      </w:r>
    </w:p>
    <w:p w:rsidR="008B3AF8" w:rsidRPr="005A3CDF" w:rsidRDefault="00F03CE4" w:rsidP="00FB11EE">
      <w:pPr>
        <w:spacing w:after="0" w:line="240" w:lineRule="auto"/>
        <w:textAlignment w:val="baseline"/>
        <w:rPr>
          <w:rFonts w:eastAsia="Times New Roman"/>
          <w:color w:val="373737"/>
          <w:sz w:val="24"/>
          <w:szCs w:val="24"/>
          <w:lang w:eastAsia="ru-RU"/>
        </w:rPr>
      </w:pPr>
      <w:hyperlink r:id="rId10" w:history="1">
        <w:r w:rsidR="008B3AF8" w:rsidRPr="005A3CDF">
          <w:rPr>
            <w:rFonts w:eastAsia="Times New Roman"/>
            <w:color w:val="906A55"/>
            <w:sz w:val="24"/>
            <w:szCs w:val="24"/>
            <w:u w:val="single"/>
            <w:lang w:eastAsia="ru-RU"/>
          </w:rPr>
          <w:t>http://mst.mosreg.ru/main/</w:t>
        </w:r>
      </w:hyperlink>
      <w:r w:rsidR="008B3AF8" w:rsidRPr="005A3CDF">
        <w:rPr>
          <w:rFonts w:eastAsia="Times New Roman"/>
          <w:color w:val="373737"/>
          <w:sz w:val="24"/>
          <w:szCs w:val="24"/>
          <w:lang w:eastAsia="ru-RU"/>
        </w:rPr>
        <w:t> Министерство спорта МО;</w:t>
      </w:r>
    </w:p>
    <w:p w:rsidR="008B3AF8" w:rsidRPr="005A3CDF" w:rsidRDefault="00F03CE4" w:rsidP="00FB11EE">
      <w:pPr>
        <w:spacing w:after="0" w:line="240" w:lineRule="auto"/>
        <w:textAlignment w:val="baseline"/>
        <w:rPr>
          <w:rFonts w:eastAsia="Times New Roman"/>
          <w:color w:val="373737"/>
          <w:sz w:val="24"/>
          <w:szCs w:val="24"/>
          <w:lang w:eastAsia="ru-RU"/>
        </w:rPr>
      </w:pPr>
      <w:hyperlink r:id="rId11" w:history="1">
        <w:r w:rsidR="008B3AF8" w:rsidRPr="005A3CDF">
          <w:rPr>
            <w:rFonts w:eastAsia="Times New Roman"/>
            <w:color w:val="906A55"/>
            <w:sz w:val="24"/>
            <w:szCs w:val="24"/>
            <w:u w:val="single"/>
            <w:lang w:eastAsia="ru-RU"/>
          </w:rPr>
          <w:t>http://www.chekhov-city.ru/region/</w:t>
        </w:r>
      </w:hyperlink>
      <w:r w:rsidR="008B3AF8" w:rsidRPr="005A3CDF">
        <w:rPr>
          <w:rFonts w:eastAsia="Times New Roman"/>
          <w:color w:val="373737"/>
          <w:sz w:val="24"/>
          <w:szCs w:val="24"/>
          <w:lang w:eastAsia="ru-RU"/>
        </w:rPr>
        <w:t> Администрация Чеховского муниципального района;</w:t>
      </w:r>
    </w:p>
    <w:p w:rsidR="008B3AF8" w:rsidRPr="005A3CDF" w:rsidRDefault="008B3AF8" w:rsidP="00FB11EE">
      <w:pPr>
        <w:spacing w:after="240" w:line="240" w:lineRule="auto"/>
        <w:textAlignment w:val="baseline"/>
        <w:rPr>
          <w:rFonts w:eastAsia="Times New Roman"/>
          <w:color w:val="373737"/>
          <w:sz w:val="24"/>
          <w:szCs w:val="24"/>
          <w:lang w:eastAsia="ru-RU"/>
        </w:rPr>
      </w:pPr>
      <w:r w:rsidRPr="005A3CDF">
        <w:rPr>
          <w:rFonts w:eastAsia="Times New Roman"/>
          <w:color w:val="373737"/>
          <w:sz w:val="24"/>
          <w:szCs w:val="24"/>
          <w:lang w:eastAsia="ru-RU"/>
        </w:rPr>
        <w:t> </w:t>
      </w:r>
    </w:p>
    <w:sectPr w:rsidR="008B3AF8" w:rsidRPr="005A3CDF" w:rsidSect="00FB11EE">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AD0" w:rsidRDefault="006B1AD0" w:rsidP="00FB11EE">
      <w:pPr>
        <w:spacing w:after="0" w:line="240" w:lineRule="auto"/>
      </w:pPr>
      <w:r>
        <w:separator/>
      </w:r>
    </w:p>
  </w:endnote>
  <w:endnote w:type="continuationSeparator" w:id="0">
    <w:p w:rsidR="006B1AD0" w:rsidRDefault="006B1AD0" w:rsidP="00FB1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0001"/>
      <w:docPartObj>
        <w:docPartGallery w:val="Page Numbers (Bottom of Page)"/>
        <w:docPartUnique/>
      </w:docPartObj>
    </w:sdtPr>
    <w:sdtContent>
      <w:p w:rsidR="00FB11EE" w:rsidRDefault="00F03CE4">
        <w:pPr>
          <w:pStyle w:val="a9"/>
          <w:jc w:val="right"/>
        </w:pPr>
        <w:fldSimple w:instr=" PAGE   \* MERGEFORMAT ">
          <w:r w:rsidR="00013EC8">
            <w:rPr>
              <w:noProof/>
            </w:rPr>
            <w:t>2</w:t>
          </w:r>
        </w:fldSimple>
      </w:p>
    </w:sdtContent>
  </w:sdt>
  <w:p w:rsidR="00FB11EE" w:rsidRDefault="00FB11E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AD0" w:rsidRDefault="006B1AD0" w:rsidP="00FB11EE">
      <w:pPr>
        <w:spacing w:after="0" w:line="240" w:lineRule="auto"/>
      </w:pPr>
      <w:r>
        <w:separator/>
      </w:r>
    </w:p>
  </w:footnote>
  <w:footnote w:type="continuationSeparator" w:id="0">
    <w:p w:rsidR="006B1AD0" w:rsidRDefault="006B1AD0" w:rsidP="00FB11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842"/>
    <w:multiLevelType w:val="multilevel"/>
    <w:tmpl w:val="8C04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71EEA"/>
    <w:multiLevelType w:val="multilevel"/>
    <w:tmpl w:val="5804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00C1D"/>
    <w:multiLevelType w:val="multilevel"/>
    <w:tmpl w:val="C4DE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3191F"/>
    <w:multiLevelType w:val="multilevel"/>
    <w:tmpl w:val="018E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B6045"/>
    <w:multiLevelType w:val="multilevel"/>
    <w:tmpl w:val="0B7C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473CC"/>
    <w:multiLevelType w:val="multilevel"/>
    <w:tmpl w:val="5CA0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E73ED"/>
    <w:multiLevelType w:val="multilevel"/>
    <w:tmpl w:val="19AC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B1C5D"/>
    <w:multiLevelType w:val="multilevel"/>
    <w:tmpl w:val="87A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3432B"/>
    <w:multiLevelType w:val="multilevel"/>
    <w:tmpl w:val="2226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86E64"/>
    <w:multiLevelType w:val="multilevel"/>
    <w:tmpl w:val="9B3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20E75"/>
    <w:multiLevelType w:val="multilevel"/>
    <w:tmpl w:val="C364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4D5DAA"/>
    <w:multiLevelType w:val="multilevel"/>
    <w:tmpl w:val="0EF4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D154C"/>
    <w:multiLevelType w:val="multilevel"/>
    <w:tmpl w:val="5F442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F3092"/>
    <w:multiLevelType w:val="multilevel"/>
    <w:tmpl w:val="10B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F2A7E"/>
    <w:multiLevelType w:val="multilevel"/>
    <w:tmpl w:val="DA3E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984205"/>
    <w:multiLevelType w:val="multilevel"/>
    <w:tmpl w:val="FBE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C33809"/>
    <w:multiLevelType w:val="multilevel"/>
    <w:tmpl w:val="F1CC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
  </w:num>
  <w:num w:numId="4">
    <w:abstractNumId w:val="7"/>
  </w:num>
  <w:num w:numId="5">
    <w:abstractNumId w:val="0"/>
  </w:num>
  <w:num w:numId="6">
    <w:abstractNumId w:val="14"/>
  </w:num>
  <w:num w:numId="7">
    <w:abstractNumId w:val="5"/>
  </w:num>
  <w:num w:numId="8">
    <w:abstractNumId w:val="8"/>
  </w:num>
  <w:num w:numId="9">
    <w:abstractNumId w:val="1"/>
  </w:num>
  <w:num w:numId="10">
    <w:abstractNumId w:val="16"/>
  </w:num>
  <w:num w:numId="11">
    <w:abstractNumId w:val="3"/>
  </w:num>
  <w:num w:numId="12">
    <w:abstractNumId w:val="4"/>
  </w:num>
  <w:num w:numId="13">
    <w:abstractNumId w:val="6"/>
  </w:num>
  <w:num w:numId="14">
    <w:abstractNumId w:val="15"/>
  </w:num>
  <w:num w:numId="15">
    <w:abstractNumId w:val="11"/>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B3AF8"/>
    <w:rsid w:val="00000A00"/>
    <w:rsid w:val="00000B7B"/>
    <w:rsid w:val="00000D27"/>
    <w:rsid w:val="00001D4E"/>
    <w:rsid w:val="00001EAE"/>
    <w:rsid w:val="00002498"/>
    <w:rsid w:val="00002A04"/>
    <w:rsid w:val="00002D20"/>
    <w:rsid w:val="00003D1A"/>
    <w:rsid w:val="00003E3D"/>
    <w:rsid w:val="0000453B"/>
    <w:rsid w:val="00005560"/>
    <w:rsid w:val="0000573A"/>
    <w:rsid w:val="00006673"/>
    <w:rsid w:val="00006713"/>
    <w:rsid w:val="00006950"/>
    <w:rsid w:val="00010167"/>
    <w:rsid w:val="000101E5"/>
    <w:rsid w:val="00010466"/>
    <w:rsid w:val="0001114B"/>
    <w:rsid w:val="0001148B"/>
    <w:rsid w:val="0001323A"/>
    <w:rsid w:val="00013297"/>
    <w:rsid w:val="00013EC8"/>
    <w:rsid w:val="000143EF"/>
    <w:rsid w:val="000146BE"/>
    <w:rsid w:val="0001569C"/>
    <w:rsid w:val="00017DB9"/>
    <w:rsid w:val="00020204"/>
    <w:rsid w:val="00021942"/>
    <w:rsid w:val="00021C02"/>
    <w:rsid w:val="00022C5C"/>
    <w:rsid w:val="0002328A"/>
    <w:rsid w:val="00023AAD"/>
    <w:rsid w:val="0002430D"/>
    <w:rsid w:val="000248A7"/>
    <w:rsid w:val="0002504A"/>
    <w:rsid w:val="000254F7"/>
    <w:rsid w:val="000255B6"/>
    <w:rsid w:val="00025FA4"/>
    <w:rsid w:val="00026376"/>
    <w:rsid w:val="00027798"/>
    <w:rsid w:val="00027B66"/>
    <w:rsid w:val="0003083D"/>
    <w:rsid w:val="00030C2C"/>
    <w:rsid w:val="00031143"/>
    <w:rsid w:val="0003147C"/>
    <w:rsid w:val="00031A8A"/>
    <w:rsid w:val="00031E80"/>
    <w:rsid w:val="00032576"/>
    <w:rsid w:val="00032FEA"/>
    <w:rsid w:val="000349F7"/>
    <w:rsid w:val="00034FFC"/>
    <w:rsid w:val="0003577D"/>
    <w:rsid w:val="00035831"/>
    <w:rsid w:val="000359E6"/>
    <w:rsid w:val="00035EFF"/>
    <w:rsid w:val="00036D23"/>
    <w:rsid w:val="00036E1F"/>
    <w:rsid w:val="00037451"/>
    <w:rsid w:val="00037E39"/>
    <w:rsid w:val="00040A2D"/>
    <w:rsid w:val="00041CEF"/>
    <w:rsid w:val="00042EB8"/>
    <w:rsid w:val="00042F5D"/>
    <w:rsid w:val="0004312F"/>
    <w:rsid w:val="000457FB"/>
    <w:rsid w:val="000459D3"/>
    <w:rsid w:val="00046455"/>
    <w:rsid w:val="0004769D"/>
    <w:rsid w:val="00050904"/>
    <w:rsid w:val="00050945"/>
    <w:rsid w:val="00050DA4"/>
    <w:rsid w:val="00050DAB"/>
    <w:rsid w:val="00051C20"/>
    <w:rsid w:val="000527C0"/>
    <w:rsid w:val="000531C6"/>
    <w:rsid w:val="00053528"/>
    <w:rsid w:val="00053BA6"/>
    <w:rsid w:val="00053EB5"/>
    <w:rsid w:val="000545CE"/>
    <w:rsid w:val="00055382"/>
    <w:rsid w:val="000553B6"/>
    <w:rsid w:val="000563A6"/>
    <w:rsid w:val="0005647A"/>
    <w:rsid w:val="000576C9"/>
    <w:rsid w:val="000578B9"/>
    <w:rsid w:val="000605E2"/>
    <w:rsid w:val="00061010"/>
    <w:rsid w:val="0006167D"/>
    <w:rsid w:val="00061774"/>
    <w:rsid w:val="00061839"/>
    <w:rsid w:val="00061AD6"/>
    <w:rsid w:val="0006364E"/>
    <w:rsid w:val="000637D2"/>
    <w:rsid w:val="000639C5"/>
    <w:rsid w:val="000640A2"/>
    <w:rsid w:val="000640C7"/>
    <w:rsid w:val="00064171"/>
    <w:rsid w:val="00065394"/>
    <w:rsid w:val="000657C8"/>
    <w:rsid w:val="00065D4F"/>
    <w:rsid w:val="00066838"/>
    <w:rsid w:val="0006729C"/>
    <w:rsid w:val="0006780E"/>
    <w:rsid w:val="00067A2A"/>
    <w:rsid w:val="0007082A"/>
    <w:rsid w:val="00070954"/>
    <w:rsid w:val="00072627"/>
    <w:rsid w:val="00072985"/>
    <w:rsid w:val="00073273"/>
    <w:rsid w:val="00073275"/>
    <w:rsid w:val="00073C24"/>
    <w:rsid w:val="000746AD"/>
    <w:rsid w:val="00074E90"/>
    <w:rsid w:val="00075CDF"/>
    <w:rsid w:val="000762B6"/>
    <w:rsid w:val="0007697E"/>
    <w:rsid w:val="00077D52"/>
    <w:rsid w:val="000800D7"/>
    <w:rsid w:val="00080B6B"/>
    <w:rsid w:val="0008142D"/>
    <w:rsid w:val="00081707"/>
    <w:rsid w:val="00081D64"/>
    <w:rsid w:val="00081E0D"/>
    <w:rsid w:val="000824DC"/>
    <w:rsid w:val="0008266E"/>
    <w:rsid w:val="00082886"/>
    <w:rsid w:val="00083703"/>
    <w:rsid w:val="0008439A"/>
    <w:rsid w:val="00084B5B"/>
    <w:rsid w:val="0008500B"/>
    <w:rsid w:val="00085833"/>
    <w:rsid w:val="00085928"/>
    <w:rsid w:val="00085D63"/>
    <w:rsid w:val="00086F79"/>
    <w:rsid w:val="000872A9"/>
    <w:rsid w:val="000902BF"/>
    <w:rsid w:val="00090ADE"/>
    <w:rsid w:val="0009145E"/>
    <w:rsid w:val="000914A7"/>
    <w:rsid w:val="00091FF3"/>
    <w:rsid w:val="00092338"/>
    <w:rsid w:val="0009253F"/>
    <w:rsid w:val="00092594"/>
    <w:rsid w:val="000925A7"/>
    <w:rsid w:val="000925D1"/>
    <w:rsid w:val="00092973"/>
    <w:rsid w:val="00093B76"/>
    <w:rsid w:val="000944FD"/>
    <w:rsid w:val="00094953"/>
    <w:rsid w:val="0009577E"/>
    <w:rsid w:val="00095A5E"/>
    <w:rsid w:val="00095E4C"/>
    <w:rsid w:val="000A12AF"/>
    <w:rsid w:val="000A1DEE"/>
    <w:rsid w:val="000A3A28"/>
    <w:rsid w:val="000A4B2D"/>
    <w:rsid w:val="000A4BD1"/>
    <w:rsid w:val="000A4E29"/>
    <w:rsid w:val="000A5B2C"/>
    <w:rsid w:val="000A68C8"/>
    <w:rsid w:val="000A75A6"/>
    <w:rsid w:val="000A7ABA"/>
    <w:rsid w:val="000B04DD"/>
    <w:rsid w:val="000B0625"/>
    <w:rsid w:val="000B0FA9"/>
    <w:rsid w:val="000B136F"/>
    <w:rsid w:val="000B13DF"/>
    <w:rsid w:val="000B1A27"/>
    <w:rsid w:val="000B1BD9"/>
    <w:rsid w:val="000B25B6"/>
    <w:rsid w:val="000B289E"/>
    <w:rsid w:val="000B30C5"/>
    <w:rsid w:val="000B4059"/>
    <w:rsid w:val="000B42EA"/>
    <w:rsid w:val="000B4AF4"/>
    <w:rsid w:val="000B4E2D"/>
    <w:rsid w:val="000B50A7"/>
    <w:rsid w:val="000B51FE"/>
    <w:rsid w:val="000B5976"/>
    <w:rsid w:val="000B5BA1"/>
    <w:rsid w:val="000B5FCA"/>
    <w:rsid w:val="000B7AAA"/>
    <w:rsid w:val="000B7FE4"/>
    <w:rsid w:val="000C02A5"/>
    <w:rsid w:val="000C095B"/>
    <w:rsid w:val="000C1510"/>
    <w:rsid w:val="000C1ABA"/>
    <w:rsid w:val="000C5E63"/>
    <w:rsid w:val="000C7E92"/>
    <w:rsid w:val="000D05AA"/>
    <w:rsid w:val="000D07B4"/>
    <w:rsid w:val="000D175C"/>
    <w:rsid w:val="000D1B6C"/>
    <w:rsid w:val="000D25C5"/>
    <w:rsid w:val="000D31E7"/>
    <w:rsid w:val="000D323B"/>
    <w:rsid w:val="000D33F4"/>
    <w:rsid w:val="000D34A3"/>
    <w:rsid w:val="000D3E3D"/>
    <w:rsid w:val="000D4FBE"/>
    <w:rsid w:val="000D5026"/>
    <w:rsid w:val="000D764F"/>
    <w:rsid w:val="000D78EC"/>
    <w:rsid w:val="000D7DBC"/>
    <w:rsid w:val="000E0790"/>
    <w:rsid w:val="000E1B37"/>
    <w:rsid w:val="000E22AF"/>
    <w:rsid w:val="000E28A4"/>
    <w:rsid w:val="000E2A52"/>
    <w:rsid w:val="000E3093"/>
    <w:rsid w:val="000E328D"/>
    <w:rsid w:val="000E3540"/>
    <w:rsid w:val="000E35B4"/>
    <w:rsid w:val="000E35C7"/>
    <w:rsid w:val="000E405F"/>
    <w:rsid w:val="000E4BED"/>
    <w:rsid w:val="000E4F42"/>
    <w:rsid w:val="000E5703"/>
    <w:rsid w:val="000E577D"/>
    <w:rsid w:val="000E58A8"/>
    <w:rsid w:val="000E5F03"/>
    <w:rsid w:val="000E68ED"/>
    <w:rsid w:val="000E6B57"/>
    <w:rsid w:val="000E7355"/>
    <w:rsid w:val="000E77E7"/>
    <w:rsid w:val="000E7CB3"/>
    <w:rsid w:val="000E7EDA"/>
    <w:rsid w:val="000F0977"/>
    <w:rsid w:val="000F0F0D"/>
    <w:rsid w:val="000F1695"/>
    <w:rsid w:val="000F1835"/>
    <w:rsid w:val="000F19FB"/>
    <w:rsid w:val="000F2B9F"/>
    <w:rsid w:val="000F3036"/>
    <w:rsid w:val="000F31D7"/>
    <w:rsid w:val="000F3D92"/>
    <w:rsid w:val="000F4E33"/>
    <w:rsid w:val="000F5296"/>
    <w:rsid w:val="000F5ED6"/>
    <w:rsid w:val="000F673A"/>
    <w:rsid w:val="000F78D1"/>
    <w:rsid w:val="00100B3C"/>
    <w:rsid w:val="00100EC5"/>
    <w:rsid w:val="001017CC"/>
    <w:rsid w:val="00102CE4"/>
    <w:rsid w:val="0010301B"/>
    <w:rsid w:val="00103915"/>
    <w:rsid w:val="001048B5"/>
    <w:rsid w:val="00104DAC"/>
    <w:rsid w:val="00105996"/>
    <w:rsid w:val="00105AAC"/>
    <w:rsid w:val="0010682C"/>
    <w:rsid w:val="0010745F"/>
    <w:rsid w:val="00110333"/>
    <w:rsid w:val="001109AB"/>
    <w:rsid w:val="0011194C"/>
    <w:rsid w:val="00111D70"/>
    <w:rsid w:val="00111DA3"/>
    <w:rsid w:val="00111DFC"/>
    <w:rsid w:val="00111F33"/>
    <w:rsid w:val="00112CDC"/>
    <w:rsid w:val="00112FE8"/>
    <w:rsid w:val="00113BD1"/>
    <w:rsid w:val="00113D19"/>
    <w:rsid w:val="0011447F"/>
    <w:rsid w:val="00114CD0"/>
    <w:rsid w:val="00117642"/>
    <w:rsid w:val="0011793E"/>
    <w:rsid w:val="00117C1C"/>
    <w:rsid w:val="001209D0"/>
    <w:rsid w:val="001213E7"/>
    <w:rsid w:val="0012289A"/>
    <w:rsid w:val="00122C5C"/>
    <w:rsid w:val="0012401C"/>
    <w:rsid w:val="00124351"/>
    <w:rsid w:val="00124BA8"/>
    <w:rsid w:val="00126648"/>
    <w:rsid w:val="001269B9"/>
    <w:rsid w:val="00127906"/>
    <w:rsid w:val="00130E75"/>
    <w:rsid w:val="00131CF8"/>
    <w:rsid w:val="0013229F"/>
    <w:rsid w:val="001325F5"/>
    <w:rsid w:val="00132C26"/>
    <w:rsid w:val="00134022"/>
    <w:rsid w:val="001342EF"/>
    <w:rsid w:val="00134AF8"/>
    <w:rsid w:val="00134BDB"/>
    <w:rsid w:val="00136E0E"/>
    <w:rsid w:val="001370A5"/>
    <w:rsid w:val="001402C9"/>
    <w:rsid w:val="00142BD3"/>
    <w:rsid w:val="001443D1"/>
    <w:rsid w:val="00144827"/>
    <w:rsid w:val="00144C2F"/>
    <w:rsid w:val="00146146"/>
    <w:rsid w:val="0014645D"/>
    <w:rsid w:val="00150538"/>
    <w:rsid w:val="0015066A"/>
    <w:rsid w:val="00150E09"/>
    <w:rsid w:val="001513FF"/>
    <w:rsid w:val="00151895"/>
    <w:rsid w:val="00151A9C"/>
    <w:rsid w:val="00151F73"/>
    <w:rsid w:val="001531EB"/>
    <w:rsid w:val="001537A5"/>
    <w:rsid w:val="00155072"/>
    <w:rsid w:val="00155438"/>
    <w:rsid w:val="001558F8"/>
    <w:rsid w:val="00156F10"/>
    <w:rsid w:val="00157DAD"/>
    <w:rsid w:val="001605E1"/>
    <w:rsid w:val="00160B7F"/>
    <w:rsid w:val="0016195B"/>
    <w:rsid w:val="001625E5"/>
    <w:rsid w:val="00163C4D"/>
    <w:rsid w:val="00163F50"/>
    <w:rsid w:val="0016422F"/>
    <w:rsid w:val="00165927"/>
    <w:rsid w:val="001659C5"/>
    <w:rsid w:val="001667BF"/>
    <w:rsid w:val="00166F7B"/>
    <w:rsid w:val="001672D1"/>
    <w:rsid w:val="001675E2"/>
    <w:rsid w:val="00170FFE"/>
    <w:rsid w:val="001711AB"/>
    <w:rsid w:val="0017121C"/>
    <w:rsid w:val="00172260"/>
    <w:rsid w:val="001722AC"/>
    <w:rsid w:val="00172525"/>
    <w:rsid w:val="00172E7E"/>
    <w:rsid w:val="0017395E"/>
    <w:rsid w:val="00173B03"/>
    <w:rsid w:val="00173EA6"/>
    <w:rsid w:val="001754EA"/>
    <w:rsid w:val="001764A6"/>
    <w:rsid w:val="00176CF4"/>
    <w:rsid w:val="00176E87"/>
    <w:rsid w:val="0017701C"/>
    <w:rsid w:val="001774F8"/>
    <w:rsid w:val="00180A5C"/>
    <w:rsid w:val="001815C3"/>
    <w:rsid w:val="001816CF"/>
    <w:rsid w:val="00181D77"/>
    <w:rsid w:val="0018223F"/>
    <w:rsid w:val="00182E47"/>
    <w:rsid w:val="00183ACE"/>
    <w:rsid w:val="00183DF8"/>
    <w:rsid w:val="0018404B"/>
    <w:rsid w:val="00184130"/>
    <w:rsid w:val="0018422B"/>
    <w:rsid w:val="00184524"/>
    <w:rsid w:val="001849C2"/>
    <w:rsid w:val="00184B57"/>
    <w:rsid w:val="00184EB6"/>
    <w:rsid w:val="00185498"/>
    <w:rsid w:val="001858C3"/>
    <w:rsid w:val="0018598D"/>
    <w:rsid w:val="00185BA7"/>
    <w:rsid w:val="00185ED5"/>
    <w:rsid w:val="001866BB"/>
    <w:rsid w:val="00186BEF"/>
    <w:rsid w:val="001879D4"/>
    <w:rsid w:val="00187CED"/>
    <w:rsid w:val="00190843"/>
    <w:rsid w:val="00190C1E"/>
    <w:rsid w:val="00190F5E"/>
    <w:rsid w:val="001910DF"/>
    <w:rsid w:val="0019214B"/>
    <w:rsid w:val="00192FB1"/>
    <w:rsid w:val="0019365F"/>
    <w:rsid w:val="00193D35"/>
    <w:rsid w:val="00194F4F"/>
    <w:rsid w:val="00194FC9"/>
    <w:rsid w:val="001959F8"/>
    <w:rsid w:val="00195ED9"/>
    <w:rsid w:val="001964F5"/>
    <w:rsid w:val="001967C3"/>
    <w:rsid w:val="00197177"/>
    <w:rsid w:val="00197EAA"/>
    <w:rsid w:val="001A07B5"/>
    <w:rsid w:val="001A0A43"/>
    <w:rsid w:val="001A136C"/>
    <w:rsid w:val="001A177C"/>
    <w:rsid w:val="001A274D"/>
    <w:rsid w:val="001A27A3"/>
    <w:rsid w:val="001A289A"/>
    <w:rsid w:val="001A3789"/>
    <w:rsid w:val="001A3E0F"/>
    <w:rsid w:val="001A3F3F"/>
    <w:rsid w:val="001A67E3"/>
    <w:rsid w:val="001A6A45"/>
    <w:rsid w:val="001A6F7D"/>
    <w:rsid w:val="001A7720"/>
    <w:rsid w:val="001A7C67"/>
    <w:rsid w:val="001B0A50"/>
    <w:rsid w:val="001B0CBC"/>
    <w:rsid w:val="001B0DF8"/>
    <w:rsid w:val="001B261A"/>
    <w:rsid w:val="001B3463"/>
    <w:rsid w:val="001B3796"/>
    <w:rsid w:val="001B37D1"/>
    <w:rsid w:val="001B3A09"/>
    <w:rsid w:val="001B464F"/>
    <w:rsid w:val="001B4947"/>
    <w:rsid w:val="001B4EC5"/>
    <w:rsid w:val="001B6127"/>
    <w:rsid w:val="001B64F0"/>
    <w:rsid w:val="001B6DD5"/>
    <w:rsid w:val="001B6E6F"/>
    <w:rsid w:val="001C0A28"/>
    <w:rsid w:val="001C12AF"/>
    <w:rsid w:val="001C2646"/>
    <w:rsid w:val="001C3887"/>
    <w:rsid w:val="001C4642"/>
    <w:rsid w:val="001C5E78"/>
    <w:rsid w:val="001C6737"/>
    <w:rsid w:val="001C6CAC"/>
    <w:rsid w:val="001C7D18"/>
    <w:rsid w:val="001D0B4B"/>
    <w:rsid w:val="001D164B"/>
    <w:rsid w:val="001D1B5E"/>
    <w:rsid w:val="001D2AF2"/>
    <w:rsid w:val="001D2CE7"/>
    <w:rsid w:val="001D3D99"/>
    <w:rsid w:val="001D5312"/>
    <w:rsid w:val="001D5365"/>
    <w:rsid w:val="001D5C1A"/>
    <w:rsid w:val="001D6735"/>
    <w:rsid w:val="001D6AD7"/>
    <w:rsid w:val="001D6E97"/>
    <w:rsid w:val="001D71F5"/>
    <w:rsid w:val="001D798B"/>
    <w:rsid w:val="001D7B81"/>
    <w:rsid w:val="001D7D5A"/>
    <w:rsid w:val="001E0083"/>
    <w:rsid w:val="001E079E"/>
    <w:rsid w:val="001E08F2"/>
    <w:rsid w:val="001E0E85"/>
    <w:rsid w:val="001E12BE"/>
    <w:rsid w:val="001E1E81"/>
    <w:rsid w:val="001E25F7"/>
    <w:rsid w:val="001E2631"/>
    <w:rsid w:val="001E4553"/>
    <w:rsid w:val="001E5DCF"/>
    <w:rsid w:val="001F11FC"/>
    <w:rsid w:val="001F1B42"/>
    <w:rsid w:val="001F1E01"/>
    <w:rsid w:val="001F2427"/>
    <w:rsid w:val="001F3013"/>
    <w:rsid w:val="001F3210"/>
    <w:rsid w:val="001F3D13"/>
    <w:rsid w:val="001F4488"/>
    <w:rsid w:val="001F5286"/>
    <w:rsid w:val="001F595B"/>
    <w:rsid w:val="001F5C86"/>
    <w:rsid w:val="001F5C9F"/>
    <w:rsid w:val="001F5FB2"/>
    <w:rsid w:val="001F659B"/>
    <w:rsid w:val="001F73D5"/>
    <w:rsid w:val="00201962"/>
    <w:rsid w:val="0020207F"/>
    <w:rsid w:val="00202425"/>
    <w:rsid w:val="00202BF8"/>
    <w:rsid w:val="00203454"/>
    <w:rsid w:val="002036A8"/>
    <w:rsid w:val="00203921"/>
    <w:rsid w:val="00203D4C"/>
    <w:rsid w:val="00203D82"/>
    <w:rsid w:val="002042AB"/>
    <w:rsid w:val="00205094"/>
    <w:rsid w:val="002058AD"/>
    <w:rsid w:val="0020649D"/>
    <w:rsid w:val="00207581"/>
    <w:rsid w:val="00207F07"/>
    <w:rsid w:val="0021043B"/>
    <w:rsid w:val="00210667"/>
    <w:rsid w:val="00211995"/>
    <w:rsid w:val="00211C58"/>
    <w:rsid w:val="00211E0E"/>
    <w:rsid w:val="0021406E"/>
    <w:rsid w:val="002143C4"/>
    <w:rsid w:val="002144FD"/>
    <w:rsid w:val="0021481A"/>
    <w:rsid w:val="0021599A"/>
    <w:rsid w:val="00215B20"/>
    <w:rsid w:val="002164FA"/>
    <w:rsid w:val="0021662A"/>
    <w:rsid w:val="002174BE"/>
    <w:rsid w:val="00217BF9"/>
    <w:rsid w:val="00217CE9"/>
    <w:rsid w:val="00217F6B"/>
    <w:rsid w:val="00221953"/>
    <w:rsid w:val="00221EDB"/>
    <w:rsid w:val="00221FC5"/>
    <w:rsid w:val="002223F0"/>
    <w:rsid w:val="00223DCB"/>
    <w:rsid w:val="0022425C"/>
    <w:rsid w:val="00224B8B"/>
    <w:rsid w:val="0022648A"/>
    <w:rsid w:val="00227954"/>
    <w:rsid w:val="002279B2"/>
    <w:rsid w:val="00227F37"/>
    <w:rsid w:val="002301B0"/>
    <w:rsid w:val="002335A4"/>
    <w:rsid w:val="00233692"/>
    <w:rsid w:val="0023374F"/>
    <w:rsid w:val="002337FA"/>
    <w:rsid w:val="00233A7C"/>
    <w:rsid w:val="00234AA2"/>
    <w:rsid w:val="002356FC"/>
    <w:rsid w:val="00235942"/>
    <w:rsid w:val="00235952"/>
    <w:rsid w:val="00235A5A"/>
    <w:rsid w:val="00235AEC"/>
    <w:rsid w:val="002363F2"/>
    <w:rsid w:val="00236939"/>
    <w:rsid w:val="00236A29"/>
    <w:rsid w:val="002375D6"/>
    <w:rsid w:val="0024026F"/>
    <w:rsid w:val="002419B5"/>
    <w:rsid w:val="002431D2"/>
    <w:rsid w:val="00244EFB"/>
    <w:rsid w:val="002456D3"/>
    <w:rsid w:val="00245721"/>
    <w:rsid w:val="00247009"/>
    <w:rsid w:val="0024724D"/>
    <w:rsid w:val="00247478"/>
    <w:rsid w:val="00250477"/>
    <w:rsid w:val="0025049D"/>
    <w:rsid w:val="0025373A"/>
    <w:rsid w:val="002541E7"/>
    <w:rsid w:val="002552D2"/>
    <w:rsid w:val="00255560"/>
    <w:rsid w:val="00255686"/>
    <w:rsid w:val="0025687B"/>
    <w:rsid w:val="00257FBB"/>
    <w:rsid w:val="002612B9"/>
    <w:rsid w:val="0026228B"/>
    <w:rsid w:val="00262769"/>
    <w:rsid w:val="00262C63"/>
    <w:rsid w:val="002632E8"/>
    <w:rsid w:val="00263794"/>
    <w:rsid w:val="002638DE"/>
    <w:rsid w:val="00263F69"/>
    <w:rsid w:val="00264337"/>
    <w:rsid w:val="00264D40"/>
    <w:rsid w:val="00265333"/>
    <w:rsid w:val="00265B5A"/>
    <w:rsid w:val="002665E4"/>
    <w:rsid w:val="002669BA"/>
    <w:rsid w:val="00270CE4"/>
    <w:rsid w:val="00271E1A"/>
    <w:rsid w:val="00272920"/>
    <w:rsid w:val="00273CC2"/>
    <w:rsid w:val="00273F55"/>
    <w:rsid w:val="00274826"/>
    <w:rsid w:val="00274E8B"/>
    <w:rsid w:val="002750EC"/>
    <w:rsid w:val="0027519A"/>
    <w:rsid w:val="002751E4"/>
    <w:rsid w:val="00275C6F"/>
    <w:rsid w:val="00276E3B"/>
    <w:rsid w:val="00276F34"/>
    <w:rsid w:val="00277222"/>
    <w:rsid w:val="00277B19"/>
    <w:rsid w:val="00277FD9"/>
    <w:rsid w:val="002802E4"/>
    <w:rsid w:val="0028030A"/>
    <w:rsid w:val="0028076B"/>
    <w:rsid w:val="00280911"/>
    <w:rsid w:val="00280E3A"/>
    <w:rsid w:val="002812C3"/>
    <w:rsid w:val="00281487"/>
    <w:rsid w:val="002828D7"/>
    <w:rsid w:val="00284220"/>
    <w:rsid w:val="00284929"/>
    <w:rsid w:val="00285CD7"/>
    <w:rsid w:val="00285CE7"/>
    <w:rsid w:val="002900AC"/>
    <w:rsid w:val="0029055C"/>
    <w:rsid w:val="00291A91"/>
    <w:rsid w:val="00292523"/>
    <w:rsid w:val="0029256A"/>
    <w:rsid w:val="0029349E"/>
    <w:rsid w:val="00294BD6"/>
    <w:rsid w:val="00294EFB"/>
    <w:rsid w:val="00295D9B"/>
    <w:rsid w:val="00296699"/>
    <w:rsid w:val="0029690C"/>
    <w:rsid w:val="002970EB"/>
    <w:rsid w:val="002973AB"/>
    <w:rsid w:val="0029764B"/>
    <w:rsid w:val="00297655"/>
    <w:rsid w:val="002A05B0"/>
    <w:rsid w:val="002A0AB5"/>
    <w:rsid w:val="002A1A8A"/>
    <w:rsid w:val="002A208B"/>
    <w:rsid w:val="002A21E1"/>
    <w:rsid w:val="002A32A7"/>
    <w:rsid w:val="002A3489"/>
    <w:rsid w:val="002A3733"/>
    <w:rsid w:val="002A391E"/>
    <w:rsid w:val="002A3BB1"/>
    <w:rsid w:val="002A3BB2"/>
    <w:rsid w:val="002A4218"/>
    <w:rsid w:val="002A4899"/>
    <w:rsid w:val="002A51C9"/>
    <w:rsid w:val="002A543D"/>
    <w:rsid w:val="002A69AD"/>
    <w:rsid w:val="002A7032"/>
    <w:rsid w:val="002A761D"/>
    <w:rsid w:val="002B0B84"/>
    <w:rsid w:val="002B0E90"/>
    <w:rsid w:val="002B2C6F"/>
    <w:rsid w:val="002B2E0F"/>
    <w:rsid w:val="002B3929"/>
    <w:rsid w:val="002B3A29"/>
    <w:rsid w:val="002B3E56"/>
    <w:rsid w:val="002B4068"/>
    <w:rsid w:val="002B4527"/>
    <w:rsid w:val="002B4C88"/>
    <w:rsid w:val="002B53BB"/>
    <w:rsid w:val="002B5CC7"/>
    <w:rsid w:val="002B6078"/>
    <w:rsid w:val="002B66A8"/>
    <w:rsid w:val="002B67F3"/>
    <w:rsid w:val="002B696A"/>
    <w:rsid w:val="002B6B29"/>
    <w:rsid w:val="002B6B47"/>
    <w:rsid w:val="002B6C95"/>
    <w:rsid w:val="002B73F4"/>
    <w:rsid w:val="002B77B2"/>
    <w:rsid w:val="002C08D5"/>
    <w:rsid w:val="002C08E1"/>
    <w:rsid w:val="002C090F"/>
    <w:rsid w:val="002C0D83"/>
    <w:rsid w:val="002C0F2D"/>
    <w:rsid w:val="002C1D86"/>
    <w:rsid w:val="002C2CBD"/>
    <w:rsid w:val="002C3B31"/>
    <w:rsid w:val="002C3F77"/>
    <w:rsid w:val="002C4564"/>
    <w:rsid w:val="002C4E81"/>
    <w:rsid w:val="002C4EE9"/>
    <w:rsid w:val="002C5108"/>
    <w:rsid w:val="002C58D6"/>
    <w:rsid w:val="002C5960"/>
    <w:rsid w:val="002C67FF"/>
    <w:rsid w:val="002C7168"/>
    <w:rsid w:val="002C7608"/>
    <w:rsid w:val="002C7633"/>
    <w:rsid w:val="002C7C2E"/>
    <w:rsid w:val="002D115C"/>
    <w:rsid w:val="002D1ABB"/>
    <w:rsid w:val="002D1BC3"/>
    <w:rsid w:val="002D1C51"/>
    <w:rsid w:val="002D3359"/>
    <w:rsid w:val="002D3A19"/>
    <w:rsid w:val="002D4C8D"/>
    <w:rsid w:val="002D504B"/>
    <w:rsid w:val="002D550C"/>
    <w:rsid w:val="002D55C6"/>
    <w:rsid w:val="002D6156"/>
    <w:rsid w:val="002D69A1"/>
    <w:rsid w:val="002D7A9E"/>
    <w:rsid w:val="002E17C4"/>
    <w:rsid w:val="002E22CE"/>
    <w:rsid w:val="002E23EB"/>
    <w:rsid w:val="002E2597"/>
    <w:rsid w:val="002E34B4"/>
    <w:rsid w:val="002E42E9"/>
    <w:rsid w:val="002E554D"/>
    <w:rsid w:val="002E57F3"/>
    <w:rsid w:val="002E6315"/>
    <w:rsid w:val="002E6E82"/>
    <w:rsid w:val="002E70DE"/>
    <w:rsid w:val="002E7C46"/>
    <w:rsid w:val="002F066E"/>
    <w:rsid w:val="002F1D5F"/>
    <w:rsid w:val="002F24BE"/>
    <w:rsid w:val="002F265B"/>
    <w:rsid w:val="002F2F30"/>
    <w:rsid w:val="002F3389"/>
    <w:rsid w:val="002F36C7"/>
    <w:rsid w:val="002F4219"/>
    <w:rsid w:val="002F4D9A"/>
    <w:rsid w:val="002F4E07"/>
    <w:rsid w:val="002F658B"/>
    <w:rsid w:val="00300A21"/>
    <w:rsid w:val="00300F38"/>
    <w:rsid w:val="0030117D"/>
    <w:rsid w:val="003014B8"/>
    <w:rsid w:val="00301742"/>
    <w:rsid w:val="0030287E"/>
    <w:rsid w:val="0030329E"/>
    <w:rsid w:val="00304E00"/>
    <w:rsid w:val="00305296"/>
    <w:rsid w:val="00305B01"/>
    <w:rsid w:val="00306026"/>
    <w:rsid w:val="0030646B"/>
    <w:rsid w:val="00307D68"/>
    <w:rsid w:val="0031147A"/>
    <w:rsid w:val="0031156C"/>
    <w:rsid w:val="003117FB"/>
    <w:rsid w:val="00311F12"/>
    <w:rsid w:val="0031278E"/>
    <w:rsid w:val="0031279F"/>
    <w:rsid w:val="003128BB"/>
    <w:rsid w:val="00312B81"/>
    <w:rsid w:val="00312BCD"/>
    <w:rsid w:val="00313F70"/>
    <w:rsid w:val="00314395"/>
    <w:rsid w:val="00314880"/>
    <w:rsid w:val="0031798D"/>
    <w:rsid w:val="00320717"/>
    <w:rsid w:val="00320DC4"/>
    <w:rsid w:val="0032137F"/>
    <w:rsid w:val="003224AA"/>
    <w:rsid w:val="00322B1C"/>
    <w:rsid w:val="00322DFF"/>
    <w:rsid w:val="003232FE"/>
    <w:rsid w:val="00323FC6"/>
    <w:rsid w:val="00326BE1"/>
    <w:rsid w:val="00327701"/>
    <w:rsid w:val="00327C97"/>
    <w:rsid w:val="0033015F"/>
    <w:rsid w:val="00330CCB"/>
    <w:rsid w:val="0033120D"/>
    <w:rsid w:val="00331489"/>
    <w:rsid w:val="00331BDC"/>
    <w:rsid w:val="00332700"/>
    <w:rsid w:val="00333093"/>
    <w:rsid w:val="003335D2"/>
    <w:rsid w:val="00333BC3"/>
    <w:rsid w:val="00333BF6"/>
    <w:rsid w:val="0033422D"/>
    <w:rsid w:val="003347F3"/>
    <w:rsid w:val="003349DA"/>
    <w:rsid w:val="00334CA9"/>
    <w:rsid w:val="003353E5"/>
    <w:rsid w:val="0033588E"/>
    <w:rsid w:val="00335C57"/>
    <w:rsid w:val="00335F27"/>
    <w:rsid w:val="00336980"/>
    <w:rsid w:val="00336CA7"/>
    <w:rsid w:val="00336D48"/>
    <w:rsid w:val="003379FA"/>
    <w:rsid w:val="00337CDB"/>
    <w:rsid w:val="00340AC6"/>
    <w:rsid w:val="00342230"/>
    <w:rsid w:val="00342488"/>
    <w:rsid w:val="00343D75"/>
    <w:rsid w:val="0034443B"/>
    <w:rsid w:val="00344508"/>
    <w:rsid w:val="003449C8"/>
    <w:rsid w:val="00346C0C"/>
    <w:rsid w:val="0034708E"/>
    <w:rsid w:val="003475EF"/>
    <w:rsid w:val="00350D4F"/>
    <w:rsid w:val="003510AD"/>
    <w:rsid w:val="00351D07"/>
    <w:rsid w:val="0035206B"/>
    <w:rsid w:val="003520A4"/>
    <w:rsid w:val="00354B0E"/>
    <w:rsid w:val="0035659D"/>
    <w:rsid w:val="003574B4"/>
    <w:rsid w:val="003579C1"/>
    <w:rsid w:val="00357A45"/>
    <w:rsid w:val="00357E4E"/>
    <w:rsid w:val="0036081C"/>
    <w:rsid w:val="00361BE3"/>
    <w:rsid w:val="00361D14"/>
    <w:rsid w:val="00362205"/>
    <w:rsid w:val="00362509"/>
    <w:rsid w:val="00362A96"/>
    <w:rsid w:val="00362D5B"/>
    <w:rsid w:val="0036395D"/>
    <w:rsid w:val="003651DE"/>
    <w:rsid w:val="0036546C"/>
    <w:rsid w:val="00366A82"/>
    <w:rsid w:val="00367373"/>
    <w:rsid w:val="00367B8D"/>
    <w:rsid w:val="0037187F"/>
    <w:rsid w:val="00372409"/>
    <w:rsid w:val="00372D59"/>
    <w:rsid w:val="00373594"/>
    <w:rsid w:val="00374106"/>
    <w:rsid w:val="00374186"/>
    <w:rsid w:val="00376DE8"/>
    <w:rsid w:val="00380B05"/>
    <w:rsid w:val="00380F7D"/>
    <w:rsid w:val="00381C5C"/>
    <w:rsid w:val="00382104"/>
    <w:rsid w:val="00382ABF"/>
    <w:rsid w:val="003844D3"/>
    <w:rsid w:val="00384DB0"/>
    <w:rsid w:val="00384FDD"/>
    <w:rsid w:val="003862B1"/>
    <w:rsid w:val="00386433"/>
    <w:rsid w:val="003866A2"/>
    <w:rsid w:val="00386B20"/>
    <w:rsid w:val="003874D5"/>
    <w:rsid w:val="003876CF"/>
    <w:rsid w:val="00391B85"/>
    <w:rsid w:val="00392896"/>
    <w:rsid w:val="0039317B"/>
    <w:rsid w:val="003937FB"/>
    <w:rsid w:val="00393D5C"/>
    <w:rsid w:val="00394395"/>
    <w:rsid w:val="0039511F"/>
    <w:rsid w:val="00395E4D"/>
    <w:rsid w:val="00396455"/>
    <w:rsid w:val="00397073"/>
    <w:rsid w:val="0039728E"/>
    <w:rsid w:val="003973A2"/>
    <w:rsid w:val="00397CED"/>
    <w:rsid w:val="00397FCF"/>
    <w:rsid w:val="003A08DE"/>
    <w:rsid w:val="003A1776"/>
    <w:rsid w:val="003A232E"/>
    <w:rsid w:val="003A3790"/>
    <w:rsid w:val="003A406B"/>
    <w:rsid w:val="003A47FB"/>
    <w:rsid w:val="003A5E1D"/>
    <w:rsid w:val="003A6145"/>
    <w:rsid w:val="003A6351"/>
    <w:rsid w:val="003A6638"/>
    <w:rsid w:val="003A6874"/>
    <w:rsid w:val="003A775F"/>
    <w:rsid w:val="003A7906"/>
    <w:rsid w:val="003B165F"/>
    <w:rsid w:val="003B1705"/>
    <w:rsid w:val="003B1AFA"/>
    <w:rsid w:val="003B2361"/>
    <w:rsid w:val="003B25A7"/>
    <w:rsid w:val="003B296E"/>
    <w:rsid w:val="003B3FB1"/>
    <w:rsid w:val="003B44C9"/>
    <w:rsid w:val="003B4536"/>
    <w:rsid w:val="003B4808"/>
    <w:rsid w:val="003B4F89"/>
    <w:rsid w:val="003B540F"/>
    <w:rsid w:val="003B72AA"/>
    <w:rsid w:val="003C00F7"/>
    <w:rsid w:val="003C063F"/>
    <w:rsid w:val="003C09FC"/>
    <w:rsid w:val="003C0AF0"/>
    <w:rsid w:val="003C0E27"/>
    <w:rsid w:val="003C1ADB"/>
    <w:rsid w:val="003C3413"/>
    <w:rsid w:val="003C37CC"/>
    <w:rsid w:val="003C387B"/>
    <w:rsid w:val="003C4650"/>
    <w:rsid w:val="003C594C"/>
    <w:rsid w:val="003C6705"/>
    <w:rsid w:val="003D095B"/>
    <w:rsid w:val="003D18DC"/>
    <w:rsid w:val="003D2896"/>
    <w:rsid w:val="003D2D55"/>
    <w:rsid w:val="003D2DC7"/>
    <w:rsid w:val="003D2DE7"/>
    <w:rsid w:val="003D2F11"/>
    <w:rsid w:val="003D357B"/>
    <w:rsid w:val="003D35DE"/>
    <w:rsid w:val="003D43BE"/>
    <w:rsid w:val="003D57B8"/>
    <w:rsid w:val="003D5A79"/>
    <w:rsid w:val="003D5A85"/>
    <w:rsid w:val="003D6602"/>
    <w:rsid w:val="003D678D"/>
    <w:rsid w:val="003D6ED4"/>
    <w:rsid w:val="003D6F97"/>
    <w:rsid w:val="003D6F9A"/>
    <w:rsid w:val="003D72A4"/>
    <w:rsid w:val="003D77B6"/>
    <w:rsid w:val="003E01BA"/>
    <w:rsid w:val="003E0B80"/>
    <w:rsid w:val="003E141F"/>
    <w:rsid w:val="003E1566"/>
    <w:rsid w:val="003E1E47"/>
    <w:rsid w:val="003E2C92"/>
    <w:rsid w:val="003E2DA9"/>
    <w:rsid w:val="003E4487"/>
    <w:rsid w:val="003E5233"/>
    <w:rsid w:val="003E607E"/>
    <w:rsid w:val="003E60AA"/>
    <w:rsid w:val="003E6436"/>
    <w:rsid w:val="003E6F05"/>
    <w:rsid w:val="003E7E9A"/>
    <w:rsid w:val="003F05E3"/>
    <w:rsid w:val="003F0DFB"/>
    <w:rsid w:val="003F155B"/>
    <w:rsid w:val="003F1994"/>
    <w:rsid w:val="003F1BEA"/>
    <w:rsid w:val="003F3981"/>
    <w:rsid w:val="003F3CCD"/>
    <w:rsid w:val="003F44DA"/>
    <w:rsid w:val="003F4AFD"/>
    <w:rsid w:val="003F52C9"/>
    <w:rsid w:val="003F5473"/>
    <w:rsid w:val="003F582B"/>
    <w:rsid w:val="003F58EC"/>
    <w:rsid w:val="003F77ED"/>
    <w:rsid w:val="003F7D10"/>
    <w:rsid w:val="003F7DEE"/>
    <w:rsid w:val="00400357"/>
    <w:rsid w:val="00400C8A"/>
    <w:rsid w:val="00400EBE"/>
    <w:rsid w:val="00401BC5"/>
    <w:rsid w:val="00401ECA"/>
    <w:rsid w:val="0040282B"/>
    <w:rsid w:val="00402832"/>
    <w:rsid w:val="00402949"/>
    <w:rsid w:val="004031C7"/>
    <w:rsid w:val="004032DC"/>
    <w:rsid w:val="0040432C"/>
    <w:rsid w:val="00406167"/>
    <w:rsid w:val="00406CE3"/>
    <w:rsid w:val="00406E28"/>
    <w:rsid w:val="004073EC"/>
    <w:rsid w:val="004106BC"/>
    <w:rsid w:val="00410D88"/>
    <w:rsid w:val="00411401"/>
    <w:rsid w:val="00411405"/>
    <w:rsid w:val="00412B53"/>
    <w:rsid w:val="0041432A"/>
    <w:rsid w:val="004144B5"/>
    <w:rsid w:val="0041459A"/>
    <w:rsid w:val="0041651F"/>
    <w:rsid w:val="00416CB8"/>
    <w:rsid w:val="00416F70"/>
    <w:rsid w:val="0041703A"/>
    <w:rsid w:val="00417F0A"/>
    <w:rsid w:val="00420D48"/>
    <w:rsid w:val="00420DB1"/>
    <w:rsid w:val="00420F2E"/>
    <w:rsid w:val="00421E3A"/>
    <w:rsid w:val="00421FF6"/>
    <w:rsid w:val="00422300"/>
    <w:rsid w:val="0042231D"/>
    <w:rsid w:val="00422534"/>
    <w:rsid w:val="00422E8C"/>
    <w:rsid w:val="00424C65"/>
    <w:rsid w:val="00425706"/>
    <w:rsid w:val="00426B44"/>
    <w:rsid w:val="0042791F"/>
    <w:rsid w:val="0042794B"/>
    <w:rsid w:val="00430191"/>
    <w:rsid w:val="00430DF9"/>
    <w:rsid w:val="00431C22"/>
    <w:rsid w:val="00432243"/>
    <w:rsid w:val="0043272B"/>
    <w:rsid w:val="00432916"/>
    <w:rsid w:val="00432922"/>
    <w:rsid w:val="00433AE0"/>
    <w:rsid w:val="00434864"/>
    <w:rsid w:val="00434E5B"/>
    <w:rsid w:val="00435086"/>
    <w:rsid w:val="00435D95"/>
    <w:rsid w:val="0043714F"/>
    <w:rsid w:val="00442128"/>
    <w:rsid w:val="00442D69"/>
    <w:rsid w:val="004430BE"/>
    <w:rsid w:val="0044358D"/>
    <w:rsid w:val="00443F7D"/>
    <w:rsid w:val="004440A5"/>
    <w:rsid w:val="004441FF"/>
    <w:rsid w:val="00445057"/>
    <w:rsid w:val="00445BAA"/>
    <w:rsid w:val="00446AA7"/>
    <w:rsid w:val="0044719B"/>
    <w:rsid w:val="004475DB"/>
    <w:rsid w:val="00450251"/>
    <w:rsid w:val="004502C8"/>
    <w:rsid w:val="00451C5D"/>
    <w:rsid w:val="00451D59"/>
    <w:rsid w:val="0045253B"/>
    <w:rsid w:val="00452E48"/>
    <w:rsid w:val="00452EF6"/>
    <w:rsid w:val="004532A9"/>
    <w:rsid w:val="00453619"/>
    <w:rsid w:val="00453661"/>
    <w:rsid w:val="0045664D"/>
    <w:rsid w:val="00457404"/>
    <w:rsid w:val="004607E1"/>
    <w:rsid w:val="004608B2"/>
    <w:rsid w:val="00461884"/>
    <w:rsid w:val="0046275F"/>
    <w:rsid w:val="00462C96"/>
    <w:rsid w:val="004631D0"/>
    <w:rsid w:val="00463B2C"/>
    <w:rsid w:val="0046704A"/>
    <w:rsid w:val="004672B1"/>
    <w:rsid w:val="0046771C"/>
    <w:rsid w:val="004677FC"/>
    <w:rsid w:val="00467BD1"/>
    <w:rsid w:val="00470AD0"/>
    <w:rsid w:val="00470FD3"/>
    <w:rsid w:val="00472081"/>
    <w:rsid w:val="00472496"/>
    <w:rsid w:val="00472743"/>
    <w:rsid w:val="00472A4C"/>
    <w:rsid w:val="0047351B"/>
    <w:rsid w:val="004737E8"/>
    <w:rsid w:val="004741FB"/>
    <w:rsid w:val="00474EF4"/>
    <w:rsid w:val="0047583C"/>
    <w:rsid w:val="00475EEB"/>
    <w:rsid w:val="00476ACD"/>
    <w:rsid w:val="00476BAA"/>
    <w:rsid w:val="004772BF"/>
    <w:rsid w:val="00477663"/>
    <w:rsid w:val="0047768C"/>
    <w:rsid w:val="00477A1E"/>
    <w:rsid w:val="00480862"/>
    <w:rsid w:val="0048150D"/>
    <w:rsid w:val="00481DF0"/>
    <w:rsid w:val="00481EF4"/>
    <w:rsid w:val="00482687"/>
    <w:rsid w:val="0048306F"/>
    <w:rsid w:val="00484338"/>
    <w:rsid w:val="00484C27"/>
    <w:rsid w:val="00486EB4"/>
    <w:rsid w:val="00490AB3"/>
    <w:rsid w:val="00491636"/>
    <w:rsid w:val="00491F56"/>
    <w:rsid w:val="0049300A"/>
    <w:rsid w:val="0049393F"/>
    <w:rsid w:val="004944D5"/>
    <w:rsid w:val="00494765"/>
    <w:rsid w:val="004954A5"/>
    <w:rsid w:val="004964E7"/>
    <w:rsid w:val="0049698A"/>
    <w:rsid w:val="00496E66"/>
    <w:rsid w:val="004973BF"/>
    <w:rsid w:val="00497D8E"/>
    <w:rsid w:val="004A03ED"/>
    <w:rsid w:val="004A147D"/>
    <w:rsid w:val="004A1BA2"/>
    <w:rsid w:val="004A2865"/>
    <w:rsid w:val="004A2DDD"/>
    <w:rsid w:val="004A4270"/>
    <w:rsid w:val="004A4EB5"/>
    <w:rsid w:val="004A62D2"/>
    <w:rsid w:val="004A637E"/>
    <w:rsid w:val="004A6B24"/>
    <w:rsid w:val="004A7354"/>
    <w:rsid w:val="004B0A50"/>
    <w:rsid w:val="004B14C4"/>
    <w:rsid w:val="004B14CE"/>
    <w:rsid w:val="004B26F4"/>
    <w:rsid w:val="004B2762"/>
    <w:rsid w:val="004B2FBB"/>
    <w:rsid w:val="004B3991"/>
    <w:rsid w:val="004B39FE"/>
    <w:rsid w:val="004B3DDB"/>
    <w:rsid w:val="004B505C"/>
    <w:rsid w:val="004B5697"/>
    <w:rsid w:val="004B5B6B"/>
    <w:rsid w:val="004B683E"/>
    <w:rsid w:val="004B6960"/>
    <w:rsid w:val="004B69D0"/>
    <w:rsid w:val="004B7A15"/>
    <w:rsid w:val="004B7CA9"/>
    <w:rsid w:val="004B7D2A"/>
    <w:rsid w:val="004C07EF"/>
    <w:rsid w:val="004C0C72"/>
    <w:rsid w:val="004C1015"/>
    <w:rsid w:val="004C13E4"/>
    <w:rsid w:val="004C1D6D"/>
    <w:rsid w:val="004C1F78"/>
    <w:rsid w:val="004C2AAC"/>
    <w:rsid w:val="004C3D3F"/>
    <w:rsid w:val="004C4A05"/>
    <w:rsid w:val="004C4BB2"/>
    <w:rsid w:val="004C4E3B"/>
    <w:rsid w:val="004C5140"/>
    <w:rsid w:val="004C618A"/>
    <w:rsid w:val="004C683C"/>
    <w:rsid w:val="004C7187"/>
    <w:rsid w:val="004D0965"/>
    <w:rsid w:val="004D119E"/>
    <w:rsid w:val="004D11BA"/>
    <w:rsid w:val="004D2FDD"/>
    <w:rsid w:val="004D379E"/>
    <w:rsid w:val="004D400C"/>
    <w:rsid w:val="004D4E8F"/>
    <w:rsid w:val="004D620D"/>
    <w:rsid w:val="004D741C"/>
    <w:rsid w:val="004D7713"/>
    <w:rsid w:val="004E20F0"/>
    <w:rsid w:val="004E2836"/>
    <w:rsid w:val="004E33FE"/>
    <w:rsid w:val="004E3C73"/>
    <w:rsid w:val="004E3EA0"/>
    <w:rsid w:val="004E42E4"/>
    <w:rsid w:val="004E44B7"/>
    <w:rsid w:val="004E7BB8"/>
    <w:rsid w:val="004E7E55"/>
    <w:rsid w:val="004F193D"/>
    <w:rsid w:val="004F198E"/>
    <w:rsid w:val="004F1C75"/>
    <w:rsid w:val="004F21F4"/>
    <w:rsid w:val="004F2CEC"/>
    <w:rsid w:val="004F4E6F"/>
    <w:rsid w:val="004F508D"/>
    <w:rsid w:val="004F620B"/>
    <w:rsid w:val="004F7DE6"/>
    <w:rsid w:val="004F7F3A"/>
    <w:rsid w:val="005005E8"/>
    <w:rsid w:val="005010CD"/>
    <w:rsid w:val="00501288"/>
    <w:rsid w:val="00501453"/>
    <w:rsid w:val="005022FD"/>
    <w:rsid w:val="00505415"/>
    <w:rsid w:val="00505481"/>
    <w:rsid w:val="00505CAD"/>
    <w:rsid w:val="00505D03"/>
    <w:rsid w:val="005063A2"/>
    <w:rsid w:val="005074AD"/>
    <w:rsid w:val="00510AC0"/>
    <w:rsid w:val="00510EC9"/>
    <w:rsid w:val="0051120B"/>
    <w:rsid w:val="00511B68"/>
    <w:rsid w:val="00512053"/>
    <w:rsid w:val="00512879"/>
    <w:rsid w:val="00512EB0"/>
    <w:rsid w:val="00513981"/>
    <w:rsid w:val="00513A3D"/>
    <w:rsid w:val="00514C65"/>
    <w:rsid w:val="00514EEA"/>
    <w:rsid w:val="00514F76"/>
    <w:rsid w:val="00515788"/>
    <w:rsid w:val="00515970"/>
    <w:rsid w:val="0051711C"/>
    <w:rsid w:val="0051777A"/>
    <w:rsid w:val="00522F12"/>
    <w:rsid w:val="00523BB3"/>
    <w:rsid w:val="0052515F"/>
    <w:rsid w:val="00525FA8"/>
    <w:rsid w:val="00526987"/>
    <w:rsid w:val="00527CE4"/>
    <w:rsid w:val="005301C0"/>
    <w:rsid w:val="0053052B"/>
    <w:rsid w:val="00532154"/>
    <w:rsid w:val="005329D1"/>
    <w:rsid w:val="00532D41"/>
    <w:rsid w:val="00532DE8"/>
    <w:rsid w:val="00533C3F"/>
    <w:rsid w:val="00534060"/>
    <w:rsid w:val="00535D28"/>
    <w:rsid w:val="00535ED7"/>
    <w:rsid w:val="005363C3"/>
    <w:rsid w:val="00536EF3"/>
    <w:rsid w:val="005401C9"/>
    <w:rsid w:val="00540363"/>
    <w:rsid w:val="005405EA"/>
    <w:rsid w:val="005409DF"/>
    <w:rsid w:val="00540E0A"/>
    <w:rsid w:val="00540F3E"/>
    <w:rsid w:val="00541359"/>
    <w:rsid w:val="00541377"/>
    <w:rsid w:val="0054138D"/>
    <w:rsid w:val="0054468D"/>
    <w:rsid w:val="005455F8"/>
    <w:rsid w:val="0054649D"/>
    <w:rsid w:val="005466C1"/>
    <w:rsid w:val="0054709C"/>
    <w:rsid w:val="005476ED"/>
    <w:rsid w:val="005501F8"/>
    <w:rsid w:val="0055130D"/>
    <w:rsid w:val="0055165F"/>
    <w:rsid w:val="00551A69"/>
    <w:rsid w:val="00551AAF"/>
    <w:rsid w:val="005521DD"/>
    <w:rsid w:val="0055312A"/>
    <w:rsid w:val="005536A2"/>
    <w:rsid w:val="00555EB0"/>
    <w:rsid w:val="00555FB7"/>
    <w:rsid w:val="00556770"/>
    <w:rsid w:val="005567D3"/>
    <w:rsid w:val="0055697B"/>
    <w:rsid w:val="0055788C"/>
    <w:rsid w:val="00557941"/>
    <w:rsid w:val="00557D07"/>
    <w:rsid w:val="005605BD"/>
    <w:rsid w:val="00560D33"/>
    <w:rsid w:val="00561461"/>
    <w:rsid w:val="005614B5"/>
    <w:rsid w:val="00561D47"/>
    <w:rsid w:val="0056204E"/>
    <w:rsid w:val="005620E1"/>
    <w:rsid w:val="00562AE9"/>
    <w:rsid w:val="00563630"/>
    <w:rsid w:val="005637E4"/>
    <w:rsid w:val="00564857"/>
    <w:rsid w:val="005649B0"/>
    <w:rsid w:val="00564A65"/>
    <w:rsid w:val="005670AE"/>
    <w:rsid w:val="00567D7A"/>
    <w:rsid w:val="00567EBC"/>
    <w:rsid w:val="00567F59"/>
    <w:rsid w:val="005707AC"/>
    <w:rsid w:val="00570875"/>
    <w:rsid w:val="00570927"/>
    <w:rsid w:val="00570A0A"/>
    <w:rsid w:val="00570A0F"/>
    <w:rsid w:val="00571472"/>
    <w:rsid w:val="00571DC5"/>
    <w:rsid w:val="00573226"/>
    <w:rsid w:val="0057342C"/>
    <w:rsid w:val="0057344F"/>
    <w:rsid w:val="00573A04"/>
    <w:rsid w:val="00573C26"/>
    <w:rsid w:val="00574486"/>
    <w:rsid w:val="00575D6A"/>
    <w:rsid w:val="00575E69"/>
    <w:rsid w:val="0057681A"/>
    <w:rsid w:val="005776B6"/>
    <w:rsid w:val="00580762"/>
    <w:rsid w:val="00581177"/>
    <w:rsid w:val="005816E8"/>
    <w:rsid w:val="00581CE7"/>
    <w:rsid w:val="00581F45"/>
    <w:rsid w:val="00582048"/>
    <w:rsid w:val="005820CD"/>
    <w:rsid w:val="005826F2"/>
    <w:rsid w:val="00583CF0"/>
    <w:rsid w:val="005843BF"/>
    <w:rsid w:val="00585607"/>
    <w:rsid w:val="005857F2"/>
    <w:rsid w:val="00585AAF"/>
    <w:rsid w:val="0058656E"/>
    <w:rsid w:val="005865CC"/>
    <w:rsid w:val="00586E68"/>
    <w:rsid w:val="00586F47"/>
    <w:rsid w:val="00590A42"/>
    <w:rsid w:val="00590CCB"/>
    <w:rsid w:val="00591D73"/>
    <w:rsid w:val="005920F3"/>
    <w:rsid w:val="00594363"/>
    <w:rsid w:val="005965A5"/>
    <w:rsid w:val="00596615"/>
    <w:rsid w:val="00596B95"/>
    <w:rsid w:val="005973F6"/>
    <w:rsid w:val="00597923"/>
    <w:rsid w:val="00597E40"/>
    <w:rsid w:val="005A01F1"/>
    <w:rsid w:val="005A04B0"/>
    <w:rsid w:val="005A08C3"/>
    <w:rsid w:val="005A184A"/>
    <w:rsid w:val="005A1AD4"/>
    <w:rsid w:val="005A29EC"/>
    <w:rsid w:val="005A3CDF"/>
    <w:rsid w:val="005A3EA7"/>
    <w:rsid w:val="005A40AD"/>
    <w:rsid w:val="005A40FE"/>
    <w:rsid w:val="005A49D3"/>
    <w:rsid w:val="005A5E2B"/>
    <w:rsid w:val="005A61A4"/>
    <w:rsid w:val="005B0A7E"/>
    <w:rsid w:val="005B0EBA"/>
    <w:rsid w:val="005B0FD5"/>
    <w:rsid w:val="005B19DC"/>
    <w:rsid w:val="005B27A5"/>
    <w:rsid w:val="005B286C"/>
    <w:rsid w:val="005B3322"/>
    <w:rsid w:val="005B34F5"/>
    <w:rsid w:val="005B41B1"/>
    <w:rsid w:val="005B4AEF"/>
    <w:rsid w:val="005B4FA7"/>
    <w:rsid w:val="005B58FC"/>
    <w:rsid w:val="005B6216"/>
    <w:rsid w:val="005B6304"/>
    <w:rsid w:val="005B6353"/>
    <w:rsid w:val="005C0094"/>
    <w:rsid w:val="005C0507"/>
    <w:rsid w:val="005C1A19"/>
    <w:rsid w:val="005C284B"/>
    <w:rsid w:val="005C31D5"/>
    <w:rsid w:val="005C4BD6"/>
    <w:rsid w:val="005C519C"/>
    <w:rsid w:val="005C5306"/>
    <w:rsid w:val="005C6071"/>
    <w:rsid w:val="005C657A"/>
    <w:rsid w:val="005C7CA8"/>
    <w:rsid w:val="005D050A"/>
    <w:rsid w:val="005D105F"/>
    <w:rsid w:val="005D224A"/>
    <w:rsid w:val="005D23D8"/>
    <w:rsid w:val="005D2AE5"/>
    <w:rsid w:val="005D3D02"/>
    <w:rsid w:val="005D3E7D"/>
    <w:rsid w:val="005D5113"/>
    <w:rsid w:val="005D5863"/>
    <w:rsid w:val="005D6872"/>
    <w:rsid w:val="005D71B5"/>
    <w:rsid w:val="005D7258"/>
    <w:rsid w:val="005D7450"/>
    <w:rsid w:val="005D78E1"/>
    <w:rsid w:val="005D7D46"/>
    <w:rsid w:val="005E101B"/>
    <w:rsid w:val="005E18E6"/>
    <w:rsid w:val="005E1BA3"/>
    <w:rsid w:val="005E1D74"/>
    <w:rsid w:val="005E2C23"/>
    <w:rsid w:val="005E4268"/>
    <w:rsid w:val="005E4421"/>
    <w:rsid w:val="005E4577"/>
    <w:rsid w:val="005E472E"/>
    <w:rsid w:val="005E4797"/>
    <w:rsid w:val="005E4AC0"/>
    <w:rsid w:val="005E4FF2"/>
    <w:rsid w:val="005E6C6E"/>
    <w:rsid w:val="005E6EFC"/>
    <w:rsid w:val="005E71CF"/>
    <w:rsid w:val="005E7302"/>
    <w:rsid w:val="005F0AEC"/>
    <w:rsid w:val="005F188F"/>
    <w:rsid w:val="005F1B25"/>
    <w:rsid w:val="005F1E08"/>
    <w:rsid w:val="005F2328"/>
    <w:rsid w:val="005F2648"/>
    <w:rsid w:val="005F2681"/>
    <w:rsid w:val="005F287B"/>
    <w:rsid w:val="005F295D"/>
    <w:rsid w:val="005F3D00"/>
    <w:rsid w:val="005F3D5A"/>
    <w:rsid w:val="005F5C1A"/>
    <w:rsid w:val="005F6377"/>
    <w:rsid w:val="005F6410"/>
    <w:rsid w:val="005F641E"/>
    <w:rsid w:val="005F66F6"/>
    <w:rsid w:val="006004B6"/>
    <w:rsid w:val="00600797"/>
    <w:rsid w:val="00600A95"/>
    <w:rsid w:val="00600E4D"/>
    <w:rsid w:val="006021CF"/>
    <w:rsid w:val="00602907"/>
    <w:rsid w:val="0060498C"/>
    <w:rsid w:val="00604CF0"/>
    <w:rsid w:val="006054BA"/>
    <w:rsid w:val="00606268"/>
    <w:rsid w:val="006067EB"/>
    <w:rsid w:val="00606F9B"/>
    <w:rsid w:val="00607625"/>
    <w:rsid w:val="006079F5"/>
    <w:rsid w:val="00610770"/>
    <w:rsid w:val="00610EE5"/>
    <w:rsid w:val="00610F03"/>
    <w:rsid w:val="00611351"/>
    <w:rsid w:val="006118C5"/>
    <w:rsid w:val="00611F30"/>
    <w:rsid w:val="006123D0"/>
    <w:rsid w:val="00612F93"/>
    <w:rsid w:val="0061358D"/>
    <w:rsid w:val="00613D42"/>
    <w:rsid w:val="00615723"/>
    <w:rsid w:val="006160E6"/>
    <w:rsid w:val="00616D56"/>
    <w:rsid w:val="00622C70"/>
    <w:rsid w:val="00622DB8"/>
    <w:rsid w:val="00623F56"/>
    <w:rsid w:val="0062555D"/>
    <w:rsid w:val="00625624"/>
    <w:rsid w:val="00625E32"/>
    <w:rsid w:val="006277FA"/>
    <w:rsid w:val="0063017B"/>
    <w:rsid w:val="006308E2"/>
    <w:rsid w:val="0063099E"/>
    <w:rsid w:val="00631E54"/>
    <w:rsid w:val="00632555"/>
    <w:rsid w:val="006329BE"/>
    <w:rsid w:val="00632EE2"/>
    <w:rsid w:val="00632F22"/>
    <w:rsid w:val="00633513"/>
    <w:rsid w:val="00634246"/>
    <w:rsid w:val="0063441E"/>
    <w:rsid w:val="00634D60"/>
    <w:rsid w:val="00635FC9"/>
    <w:rsid w:val="006366B8"/>
    <w:rsid w:val="006376F5"/>
    <w:rsid w:val="00637B22"/>
    <w:rsid w:val="00640429"/>
    <w:rsid w:val="00640CFD"/>
    <w:rsid w:val="00640E48"/>
    <w:rsid w:val="0064153C"/>
    <w:rsid w:val="00644034"/>
    <w:rsid w:val="00644D32"/>
    <w:rsid w:val="006451B7"/>
    <w:rsid w:val="006458C3"/>
    <w:rsid w:val="00646E35"/>
    <w:rsid w:val="00647153"/>
    <w:rsid w:val="006473BB"/>
    <w:rsid w:val="00647736"/>
    <w:rsid w:val="00647AC3"/>
    <w:rsid w:val="0065031D"/>
    <w:rsid w:val="006505A6"/>
    <w:rsid w:val="00650CC9"/>
    <w:rsid w:val="006512FB"/>
    <w:rsid w:val="006516D2"/>
    <w:rsid w:val="00651782"/>
    <w:rsid w:val="006517AE"/>
    <w:rsid w:val="00655691"/>
    <w:rsid w:val="00655CD8"/>
    <w:rsid w:val="00655D3B"/>
    <w:rsid w:val="0065788E"/>
    <w:rsid w:val="00657A1C"/>
    <w:rsid w:val="00657E1F"/>
    <w:rsid w:val="00660261"/>
    <w:rsid w:val="00661ED3"/>
    <w:rsid w:val="00662879"/>
    <w:rsid w:val="00662B16"/>
    <w:rsid w:val="00662FA6"/>
    <w:rsid w:val="00664656"/>
    <w:rsid w:val="006648D4"/>
    <w:rsid w:val="00666489"/>
    <w:rsid w:val="006669EA"/>
    <w:rsid w:val="00667561"/>
    <w:rsid w:val="00670A73"/>
    <w:rsid w:val="006716F8"/>
    <w:rsid w:val="00673869"/>
    <w:rsid w:val="006739DD"/>
    <w:rsid w:val="00673A7E"/>
    <w:rsid w:val="006740A7"/>
    <w:rsid w:val="006741C3"/>
    <w:rsid w:val="00675DAE"/>
    <w:rsid w:val="00676420"/>
    <w:rsid w:val="006766DB"/>
    <w:rsid w:val="006768A7"/>
    <w:rsid w:val="00677814"/>
    <w:rsid w:val="006779EE"/>
    <w:rsid w:val="00677C7D"/>
    <w:rsid w:val="00677EC1"/>
    <w:rsid w:val="006803B4"/>
    <w:rsid w:val="0068268D"/>
    <w:rsid w:val="006827EE"/>
    <w:rsid w:val="00682C98"/>
    <w:rsid w:val="00682CAF"/>
    <w:rsid w:val="00683317"/>
    <w:rsid w:val="00683D73"/>
    <w:rsid w:val="00684143"/>
    <w:rsid w:val="00684155"/>
    <w:rsid w:val="0069069F"/>
    <w:rsid w:val="006909A9"/>
    <w:rsid w:val="00690B7C"/>
    <w:rsid w:val="00690C21"/>
    <w:rsid w:val="006911A5"/>
    <w:rsid w:val="006914E4"/>
    <w:rsid w:val="00691D20"/>
    <w:rsid w:val="00693291"/>
    <w:rsid w:val="00693DB7"/>
    <w:rsid w:val="00693E75"/>
    <w:rsid w:val="006957B8"/>
    <w:rsid w:val="00695B5D"/>
    <w:rsid w:val="00696E40"/>
    <w:rsid w:val="006977B4"/>
    <w:rsid w:val="006A021B"/>
    <w:rsid w:val="006A037D"/>
    <w:rsid w:val="006A0AF5"/>
    <w:rsid w:val="006A0F76"/>
    <w:rsid w:val="006A149E"/>
    <w:rsid w:val="006A2583"/>
    <w:rsid w:val="006A3DF8"/>
    <w:rsid w:val="006A4D7A"/>
    <w:rsid w:val="006A50F3"/>
    <w:rsid w:val="006A53E7"/>
    <w:rsid w:val="006A7113"/>
    <w:rsid w:val="006B1149"/>
    <w:rsid w:val="006B1764"/>
    <w:rsid w:val="006B1AD0"/>
    <w:rsid w:val="006B50CD"/>
    <w:rsid w:val="006B5CF7"/>
    <w:rsid w:val="006B7720"/>
    <w:rsid w:val="006C07B0"/>
    <w:rsid w:val="006C0BCB"/>
    <w:rsid w:val="006C206F"/>
    <w:rsid w:val="006C4C28"/>
    <w:rsid w:val="006C5A4B"/>
    <w:rsid w:val="006C6F17"/>
    <w:rsid w:val="006C6F8C"/>
    <w:rsid w:val="006C7079"/>
    <w:rsid w:val="006C75AE"/>
    <w:rsid w:val="006C7BFE"/>
    <w:rsid w:val="006C7DF0"/>
    <w:rsid w:val="006D2D3F"/>
    <w:rsid w:val="006D3A7B"/>
    <w:rsid w:val="006D5291"/>
    <w:rsid w:val="006D6606"/>
    <w:rsid w:val="006D6858"/>
    <w:rsid w:val="006D7CA2"/>
    <w:rsid w:val="006E01C7"/>
    <w:rsid w:val="006E0A01"/>
    <w:rsid w:val="006E0F65"/>
    <w:rsid w:val="006E158C"/>
    <w:rsid w:val="006E1B92"/>
    <w:rsid w:val="006E1D00"/>
    <w:rsid w:val="006E30ED"/>
    <w:rsid w:val="006E35C9"/>
    <w:rsid w:val="006E3712"/>
    <w:rsid w:val="006E3BA2"/>
    <w:rsid w:val="006E4A89"/>
    <w:rsid w:val="006E4B47"/>
    <w:rsid w:val="006E5047"/>
    <w:rsid w:val="006E57DD"/>
    <w:rsid w:val="006E6E3C"/>
    <w:rsid w:val="006F0F8D"/>
    <w:rsid w:val="006F14F1"/>
    <w:rsid w:val="006F19D2"/>
    <w:rsid w:val="006F27A6"/>
    <w:rsid w:val="006F2A72"/>
    <w:rsid w:val="006F2CB5"/>
    <w:rsid w:val="006F3081"/>
    <w:rsid w:val="006F42EA"/>
    <w:rsid w:val="006F455D"/>
    <w:rsid w:val="006F45D7"/>
    <w:rsid w:val="006F4840"/>
    <w:rsid w:val="006F54B9"/>
    <w:rsid w:val="006F5FF6"/>
    <w:rsid w:val="006F6184"/>
    <w:rsid w:val="006F6C80"/>
    <w:rsid w:val="006F6E19"/>
    <w:rsid w:val="006F71F6"/>
    <w:rsid w:val="006F7DB7"/>
    <w:rsid w:val="00700C7D"/>
    <w:rsid w:val="00701E16"/>
    <w:rsid w:val="007020D1"/>
    <w:rsid w:val="007025A0"/>
    <w:rsid w:val="0070341E"/>
    <w:rsid w:val="007037F3"/>
    <w:rsid w:val="007039E0"/>
    <w:rsid w:val="00704090"/>
    <w:rsid w:val="00704093"/>
    <w:rsid w:val="00705769"/>
    <w:rsid w:val="00705963"/>
    <w:rsid w:val="00706D6E"/>
    <w:rsid w:val="00706E16"/>
    <w:rsid w:val="00707602"/>
    <w:rsid w:val="0070762E"/>
    <w:rsid w:val="00710207"/>
    <w:rsid w:val="007112CB"/>
    <w:rsid w:val="007114B5"/>
    <w:rsid w:val="007114FC"/>
    <w:rsid w:val="00711538"/>
    <w:rsid w:val="007136D0"/>
    <w:rsid w:val="00713BEF"/>
    <w:rsid w:val="00714A36"/>
    <w:rsid w:val="00714EC3"/>
    <w:rsid w:val="00715154"/>
    <w:rsid w:val="007154B2"/>
    <w:rsid w:val="00715D7A"/>
    <w:rsid w:val="0071621B"/>
    <w:rsid w:val="00717A58"/>
    <w:rsid w:val="00717E31"/>
    <w:rsid w:val="007201E2"/>
    <w:rsid w:val="00720E6E"/>
    <w:rsid w:val="0072117F"/>
    <w:rsid w:val="0072118D"/>
    <w:rsid w:val="00721600"/>
    <w:rsid w:val="007216F9"/>
    <w:rsid w:val="007217DF"/>
    <w:rsid w:val="00721D20"/>
    <w:rsid w:val="00721D66"/>
    <w:rsid w:val="00722DFB"/>
    <w:rsid w:val="007233C3"/>
    <w:rsid w:val="00723645"/>
    <w:rsid w:val="00723B89"/>
    <w:rsid w:val="00723F48"/>
    <w:rsid w:val="00723F76"/>
    <w:rsid w:val="007241E1"/>
    <w:rsid w:val="0072532C"/>
    <w:rsid w:val="0072544E"/>
    <w:rsid w:val="007257AC"/>
    <w:rsid w:val="00726198"/>
    <w:rsid w:val="00726E71"/>
    <w:rsid w:val="00727733"/>
    <w:rsid w:val="0073008B"/>
    <w:rsid w:val="00730B74"/>
    <w:rsid w:val="00730BE9"/>
    <w:rsid w:val="00731059"/>
    <w:rsid w:val="00731447"/>
    <w:rsid w:val="00731A6D"/>
    <w:rsid w:val="007321AC"/>
    <w:rsid w:val="0073277A"/>
    <w:rsid w:val="00732F26"/>
    <w:rsid w:val="00735599"/>
    <w:rsid w:val="007370C3"/>
    <w:rsid w:val="00737516"/>
    <w:rsid w:val="00737E90"/>
    <w:rsid w:val="00737F05"/>
    <w:rsid w:val="00740572"/>
    <w:rsid w:val="007407F7"/>
    <w:rsid w:val="00740C89"/>
    <w:rsid w:val="00740CEB"/>
    <w:rsid w:val="00740E2C"/>
    <w:rsid w:val="00741B2D"/>
    <w:rsid w:val="00741C85"/>
    <w:rsid w:val="00741F03"/>
    <w:rsid w:val="00742082"/>
    <w:rsid w:val="0074217A"/>
    <w:rsid w:val="00742639"/>
    <w:rsid w:val="00742BF4"/>
    <w:rsid w:val="00742C4B"/>
    <w:rsid w:val="00742EB2"/>
    <w:rsid w:val="00743340"/>
    <w:rsid w:val="00744743"/>
    <w:rsid w:val="0074497B"/>
    <w:rsid w:val="00746D20"/>
    <w:rsid w:val="00746FFA"/>
    <w:rsid w:val="007471AF"/>
    <w:rsid w:val="00747FE7"/>
    <w:rsid w:val="00750D9F"/>
    <w:rsid w:val="0075134D"/>
    <w:rsid w:val="00751798"/>
    <w:rsid w:val="00751C6E"/>
    <w:rsid w:val="00751CF8"/>
    <w:rsid w:val="007535F8"/>
    <w:rsid w:val="00753F5C"/>
    <w:rsid w:val="00754A98"/>
    <w:rsid w:val="007550E1"/>
    <w:rsid w:val="007553C2"/>
    <w:rsid w:val="00756B85"/>
    <w:rsid w:val="00756D0E"/>
    <w:rsid w:val="007574CD"/>
    <w:rsid w:val="007576E2"/>
    <w:rsid w:val="00757905"/>
    <w:rsid w:val="00757C12"/>
    <w:rsid w:val="00760880"/>
    <w:rsid w:val="00761DDB"/>
    <w:rsid w:val="007621F5"/>
    <w:rsid w:val="00762957"/>
    <w:rsid w:val="00762E05"/>
    <w:rsid w:val="00763960"/>
    <w:rsid w:val="00763FB7"/>
    <w:rsid w:val="007661CB"/>
    <w:rsid w:val="00766CC5"/>
    <w:rsid w:val="00767A38"/>
    <w:rsid w:val="00770D1C"/>
    <w:rsid w:val="00771B3F"/>
    <w:rsid w:val="007729CB"/>
    <w:rsid w:val="0077397B"/>
    <w:rsid w:val="00773A85"/>
    <w:rsid w:val="0077475F"/>
    <w:rsid w:val="00776496"/>
    <w:rsid w:val="00776829"/>
    <w:rsid w:val="00776ED5"/>
    <w:rsid w:val="00777477"/>
    <w:rsid w:val="00777858"/>
    <w:rsid w:val="00781947"/>
    <w:rsid w:val="007823FB"/>
    <w:rsid w:val="007830D0"/>
    <w:rsid w:val="00783850"/>
    <w:rsid w:val="00784D96"/>
    <w:rsid w:val="007850A3"/>
    <w:rsid w:val="007853AF"/>
    <w:rsid w:val="007857D1"/>
    <w:rsid w:val="007858F2"/>
    <w:rsid w:val="00785D45"/>
    <w:rsid w:val="0078624B"/>
    <w:rsid w:val="00786439"/>
    <w:rsid w:val="007864CB"/>
    <w:rsid w:val="00786D0A"/>
    <w:rsid w:val="007876C9"/>
    <w:rsid w:val="00787A36"/>
    <w:rsid w:val="0079059F"/>
    <w:rsid w:val="0079071E"/>
    <w:rsid w:val="00790D8F"/>
    <w:rsid w:val="007914BB"/>
    <w:rsid w:val="00792B8A"/>
    <w:rsid w:val="00792CFD"/>
    <w:rsid w:val="00793C81"/>
    <w:rsid w:val="007941AD"/>
    <w:rsid w:val="007957A5"/>
    <w:rsid w:val="0079631B"/>
    <w:rsid w:val="00796ECB"/>
    <w:rsid w:val="007A07FD"/>
    <w:rsid w:val="007A0D8D"/>
    <w:rsid w:val="007A0DC0"/>
    <w:rsid w:val="007A11F0"/>
    <w:rsid w:val="007A1FCE"/>
    <w:rsid w:val="007A2143"/>
    <w:rsid w:val="007A34C3"/>
    <w:rsid w:val="007A3FD5"/>
    <w:rsid w:val="007A4639"/>
    <w:rsid w:val="007A4DD8"/>
    <w:rsid w:val="007A52DA"/>
    <w:rsid w:val="007A587E"/>
    <w:rsid w:val="007A5BEB"/>
    <w:rsid w:val="007A6057"/>
    <w:rsid w:val="007A6812"/>
    <w:rsid w:val="007A70CF"/>
    <w:rsid w:val="007A7106"/>
    <w:rsid w:val="007A7553"/>
    <w:rsid w:val="007A76E4"/>
    <w:rsid w:val="007B0624"/>
    <w:rsid w:val="007B06EB"/>
    <w:rsid w:val="007B1369"/>
    <w:rsid w:val="007B18EB"/>
    <w:rsid w:val="007B1917"/>
    <w:rsid w:val="007B1D57"/>
    <w:rsid w:val="007B26FE"/>
    <w:rsid w:val="007B361E"/>
    <w:rsid w:val="007B3FB5"/>
    <w:rsid w:val="007B4CBE"/>
    <w:rsid w:val="007B6061"/>
    <w:rsid w:val="007B6A16"/>
    <w:rsid w:val="007B6D41"/>
    <w:rsid w:val="007B7542"/>
    <w:rsid w:val="007C0D97"/>
    <w:rsid w:val="007C2449"/>
    <w:rsid w:val="007C2A8C"/>
    <w:rsid w:val="007C2E2F"/>
    <w:rsid w:val="007C3257"/>
    <w:rsid w:val="007C4404"/>
    <w:rsid w:val="007C5516"/>
    <w:rsid w:val="007C605B"/>
    <w:rsid w:val="007C6373"/>
    <w:rsid w:val="007D0289"/>
    <w:rsid w:val="007D1167"/>
    <w:rsid w:val="007D2349"/>
    <w:rsid w:val="007D268A"/>
    <w:rsid w:val="007D3CE4"/>
    <w:rsid w:val="007D453F"/>
    <w:rsid w:val="007D4802"/>
    <w:rsid w:val="007D763C"/>
    <w:rsid w:val="007D77AB"/>
    <w:rsid w:val="007D7851"/>
    <w:rsid w:val="007D792F"/>
    <w:rsid w:val="007E12D2"/>
    <w:rsid w:val="007E1864"/>
    <w:rsid w:val="007E1A4A"/>
    <w:rsid w:val="007E25BC"/>
    <w:rsid w:val="007E3CFC"/>
    <w:rsid w:val="007E427E"/>
    <w:rsid w:val="007E4E31"/>
    <w:rsid w:val="007E5542"/>
    <w:rsid w:val="007E6447"/>
    <w:rsid w:val="007E7044"/>
    <w:rsid w:val="007E7ECE"/>
    <w:rsid w:val="007F11FD"/>
    <w:rsid w:val="007F1988"/>
    <w:rsid w:val="007F2337"/>
    <w:rsid w:val="007F2C44"/>
    <w:rsid w:val="007F3F38"/>
    <w:rsid w:val="007F50E2"/>
    <w:rsid w:val="007F7399"/>
    <w:rsid w:val="008015FC"/>
    <w:rsid w:val="00801DCE"/>
    <w:rsid w:val="0080471D"/>
    <w:rsid w:val="00804B38"/>
    <w:rsid w:val="00804F1C"/>
    <w:rsid w:val="00804F3B"/>
    <w:rsid w:val="0080541D"/>
    <w:rsid w:val="008057F6"/>
    <w:rsid w:val="008066CE"/>
    <w:rsid w:val="008066E1"/>
    <w:rsid w:val="008068A5"/>
    <w:rsid w:val="00806B45"/>
    <w:rsid w:val="0080771D"/>
    <w:rsid w:val="00810248"/>
    <w:rsid w:val="0081035A"/>
    <w:rsid w:val="00813459"/>
    <w:rsid w:val="00813C73"/>
    <w:rsid w:val="0081445C"/>
    <w:rsid w:val="00815333"/>
    <w:rsid w:val="00815D9A"/>
    <w:rsid w:val="00816770"/>
    <w:rsid w:val="00816FF2"/>
    <w:rsid w:val="00817F4D"/>
    <w:rsid w:val="00820152"/>
    <w:rsid w:val="00821824"/>
    <w:rsid w:val="00821B90"/>
    <w:rsid w:val="00821CE2"/>
    <w:rsid w:val="008220EA"/>
    <w:rsid w:val="00822772"/>
    <w:rsid w:val="00822C2E"/>
    <w:rsid w:val="0082419B"/>
    <w:rsid w:val="0082569E"/>
    <w:rsid w:val="008257A8"/>
    <w:rsid w:val="008264E7"/>
    <w:rsid w:val="00826F6F"/>
    <w:rsid w:val="00827611"/>
    <w:rsid w:val="00827979"/>
    <w:rsid w:val="008302B8"/>
    <w:rsid w:val="008304DF"/>
    <w:rsid w:val="008308BB"/>
    <w:rsid w:val="00830CA1"/>
    <w:rsid w:val="00831E52"/>
    <w:rsid w:val="00831F25"/>
    <w:rsid w:val="00832017"/>
    <w:rsid w:val="0083237C"/>
    <w:rsid w:val="00833424"/>
    <w:rsid w:val="008347D7"/>
    <w:rsid w:val="0083481D"/>
    <w:rsid w:val="00834D5B"/>
    <w:rsid w:val="008351B1"/>
    <w:rsid w:val="008354DC"/>
    <w:rsid w:val="008361E5"/>
    <w:rsid w:val="00836531"/>
    <w:rsid w:val="00836746"/>
    <w:rsid w:val="0083674A"/>
    <w:rsid w:val="0083711B"/>
    <w:rsid w:val="0083716C"/>
    <w:rsid w:val="0083742B"/>
    <w:rsid w:val="00837F50"/>
    <w:rsid w:val="0084142B"/>
    <w:rsid w:val="008425F4"/>
    <w:rsid w:val="00842914"/>
    <w:rsid w:val="00842925"/>
    <w:rsid w:val="00843308"/>
    <w:rsid w:val="008437D3"/>
    <w:rsid w:val="00843A73"/>
    <w:rsid w:val="008446BF"/>
    <w:rsid w:val="0084551F"/>
    <w:rsid w:val="00845663"/>
    <w:rsid w:val="0084580E"/>
    <w:rsid w:val="00847815"/>
    <w:rsid w:val="00847A3C"/>
    <w:rsid w:val="00847C6B"/>
    <w:rsid w:val="0085000E"/>
    <w:rsid w:val="008523AD"/>
    <w:rsid w:val="008527A7"/>
    <w:rsid w:val="00853260"/>
    <w:rsid w:val="008546F4"/>
    <w:rsid w:val="0085528F"/>
    <w:rsid w:val="0085579D"/>
    <w:rsid w:val="008571D2"/>
    <w:rsid w:val="00857259"/>
    <w:rsid w:val="008573C7"/>
    <w:rsid w:val="008579A9"/>
    <w:rsid w:val="00857CF5"/>
    <w:rsid w:val="00860173"/>
    <w:rsid w:val="00860744"/>
    <w:rsid w:val="008610D7"/>
    <w:rsid w:val="00861448"/>
    <w:rsid w:val="00861AC9"/>
    <w:rsid w:val="0086335F"/>
    <w:rsid w:val="00863A36"/>
    <w:rsid w:val="00863E53"/>
    <w:rsid w:val="008647D7"/>
    <w:rsid w:val="00864A4D"/>
    <w:rsid w:val="00864BCB"/>
    <w:rsid w:val="00864DAC"/>
    <w:rsid w:val="008651C1"/>
    <w:rsid w:val="0086557A"/>
    <w:rsid w:val="00865F7B"/>
    <w:rsid w:val="00866FBC"/>
    <w:rsid w:val="00867022"/>
    <w:rsid w:val="00867A05"/>
    <w:rsid w:val="0087116E"/>
    <w:rsid w:val="00871811"/>
    <w:rsid w:val="00872DD1"/>
    <w:rsid w:val="00873C78"/>
    <w:rsid w:val="00874194"/>
    <w:rsid w:val="00874A6B"/>
    <w:rsid w:val="00876E08"/>
    <w:rsid w:val="00876F63"/>
    <w:rsid w:val="00877386"/>
    <w:rsid w:val="00877558"/>
    <w:rsid w:val="0087777F"/>
    <w:rsid w:val="00881CB6"/>
    <w:rsid w:val="00883BFA"/>
    <w:rsid w:val="00884564"/>
    <w:rsid w:val="008849D0"/>
    <w:rsid w:val="00884AA4"/>
    <w:rsid w:val="0088544A"/>
    <w:rsid w:val="00885993"/>
    <w:rsid w:val="00885C4C"/>
    <w:rsid w:val="0088634C"/>
    <w:rsid w:val="008864BF"/>
    <w:rsid w:val="00886F05"/>
    <w:rsid w:val="00887A7F"/>
    <w:rsid w:val="00887AA2"/>
    <w:rsid w:val="00887B19"/>
    <w:rsid w:val="00887E94"/>
    <w:rsid w:val="00890546"/>
    <w:rsid w:val="00890848"/>
    <w:rsid w:val="00892290"/>
    <w:rsid w:val="008939FC"/>
    <w:rsid w:val="00893AAB"/>
    <w:rsid w:val="00893C30"/>
    <w:rsid w:val="00894083"/>
    <w:rsid w:val="00894868"/>
    <w:rsid w:val="0089486A"/>
    <w:rsid w:val="00896882"/>
    <w:rsid w:val="00896916"/>
    <w:rsid w:val="00896EAF"/>
    <w:rsid w:val="008A02A1"/>
    <w:rsid w:val="008A0697"/>
    <w:rsid w:val="008A0B4F"/>
    <w:rsid w:val="008A0CC5"/>
    <w:rsid w:val="008A0D0C"/>
    <w:rsid w:val="008A0F8E"/>
    <w:rsid w:val="008A0FD1"/>
    <w:rsid w:val="008A11B2"/>
    <w:rsid w:val="008A1723"/>
    <w:rsid w:val="008A199E"/>
    <w:rsid w:val="008A219D"/>
    <w:rsid w:val="008A2796"/>
    <w:rsid w:val="008A305C"/>
    <w:rsid w:val="008A3B80"/>
    <w:rsid w:val="008A436C"/>
    <w:rsid w:val="008A6095"/>
    <w:rsid w:val="008A6193"/>
    <w:rsid w:val="008A7231"/>
    <w:rsid w:val="008A727E"/>
    <w:rsid w:val="008B03D0"/>
    <w:rsid w:val="008B04F8"/>
    <w:rsid w:val="008B0690"/>
    <w:rsid w:val="008B0A9D"/>
    <w:rsid w:val="008B10F6"/>
    <w:rsid w:val="008B1368"/>
    <w:rsid w:val="008B1B5D"/>
    <w:rsid w:val="008B3683"/>
    <w:rsid w:val="008B3AF8"/>
    <w:rsid w:val="008B4F20"/>
    <w:rsid w:val="008B64D9"/>
    <w:rsid w:val="008B6D3C"/>
    <w:rsid w:val="008B6DFC"/>
    <w:rsid w:val="008C08D6"/>
    <w:rsid w:val="008C0FBF"/>
    <w:rsid w:val="008C15CF"/>
    <w:rsid w:val="008C2AC0"/>
    <w:rsid w:val="008C2D5D"/>
    <w:rsid w:val="008C386C"/>
    <w:rsid w:val="008C5A8F"/>
    <w:rsid w:val="008C60CD"/>
    <w:rsid w:val="008C624C"/>
    <w:rsid w:val="008C6CDC"/>
    <w:rsid w:val="008C6EA2"/>
    <w:rsid w:val="008C7FD1"/>
    <w:rsid w:val="008D0755"/>
    <w:rsid w:val="008D0A90"/>
    <w:rsid w:val="008D0B60"/>
    <w:rsid w:val="008D0F1A"/>
    <w:rsid w:val="008D1A22"/>
    <w:rsid w:val="008D20F9"/>
    <w:rsid w:val="008D3113"/>
    <w:rsid w:val="008D321B"/>
    <w:rsid w:val="008D4EE2"/>
    <w:rsid w:val="008D5F1C"/>
    <w:rsid w:val="008D6E3A"/>
    <w:rsid w:val="008D74E4"/>
    <w:rsid w:val="008E0774"/>
    <w:rsid w:val="008E0D37"/>
    <w:rsid w:val="008E11EE"/>
    <w:rsid w:val="008E20BC"/>
    <w:rsid w:val="008E210E"/>
    <w:rsid w:val="008E2FDC"/>
    <w:rsid w:val="008E30EC"/>
    <w:rsid w:val="008E4D1A"/>
    <w:rsid w:val="008E53AF"/>
    <w:rsid w:val="008E554D"/>
    <w:rsid w:val="008E637A"/>
    <w:rsid w:val="008E6720"/>
    <w:rsid w:val="008E67D4"/>
    <w:rsid w:val="008E6BC4"/>
    <w:rsid w:val="008E7AA6"/>
    <w:rsid w:val="008F0224"/>
    <w:rsid w:val="008F032C"/>
    <w:rsid w:val="008F0338"/>
    <w:rsid w:val="008F06C5"/>
    <w:rsid w:val="008F0A98"/>
    <w:rsid w:val="008F0B36"/>
    <w:rsid w:val="008F100C"/>
    <w:rsid w:val="008F1051"/>
    <w:rsid w:val="008F1579"/>
    <w:rsid w:val="008F1949"/>
    <w:rsid w:val="008F196E"/>
    <w:rsid w:val="008F2445"/>
    <w:rsid w:val="008F2BCD"/>
    <w:rsid w:val="008F2BED"/>
    <w:rsid w:val="008F2EBB"/>
    <w:rsid w:val="008F2F22"/>
    <w:rsid w:val="008F3E65"/>
    <w:rsid w:val="008F3EA4"/>
    <w:rsid w:val="008F5143"/>
    <w:rsid w:val="008F5D7C"/>
    <w:rsid w:val="009009A0"/>
    <w:rsid w:val="00900D3C"/>
    <w:rsid w:val="00901799"/>
    <w:rsid w:val="00901981"/>
    <w:rsid w:val="00901D56"/>
    <w:rsid w:val="0090255D"/>
    <w:rsid w:val="00902828"/>
    <w:rsid w:val="00902848"/>
    <w:rsid w:val="0090385F"/>
    <w:rsid w:val="0090417C"/>
    <w:rsid w:val="0090529F"/>
    <w:rsid w:val="009057D2"/>
    <w:rsid w:val="00905D23"/>
    <w:rsid w:val="009065A5"/>
    <w:rsid w:val="00906A82"/>
    <w:rsid w:val="009078CA"/>
    <w:rsid w:val="009103E1"/>
    <w:rsid w:val="00911ED2"/>
    <w:rsid w:val="0091207C"/>
    <w:rsid w:val="00912F5E"/>
    <w:rsid w:val="00913175"/>
    <w:rsid w:val="009137B6"/>
    <w:rsid w:val="00914FF0"/>
    <w:rsid w:val="00915936"/>
    <w:rsid w:val="00915E2A"/>
    <w:rsid w:val="00916981"/>
    <w:rsid w:val="009173E5"/>
    <w:rsid w:val="00917F0E"/>
    <w:rsid w:val="00920826"/>
    <w:rsid w:val="00920B16"/>
    <w:rsid w:val="00922BCC"/>
    <w:rsid w:val="00923104"/>
    <w:rsid w:val="009233EA"/>
    <w:rsid w:val="0092346E"/>
    <w:rsid w:val="00923A1B"/>
    <w:rsid w:val="00923B81"/>
    <w:rsid w:val="00925634"/>
    <w:rsid w:val="00926A33"/>
    <w:rsid w:val="00926DDF"/>
    <w:rsid w:val="00927485"/>
    <w:rsid w:val="0093131C"/>
    <w:rsid w:val="009315A6"/>
    <w:rsid w:val="009320C4"/>
    <w:rsid w:val="009329BE"/>
    <w:rsid w:val="00932C1A"/>
    <w:rsid w:val="00932E0A"/>
    <w:rsid w:val="009336A8"/>
    <w:rsid w:val="00934197"/>
    <w:rsid w:val="009342D9"/>
    <w:rsid w:val="00934481"/>
    <w:rsid w:val="009346ED"/>
    <w:rsid w:val="00934AB5"/>
    <w:rsid w:val="00934D76"/>
    <w:rsid w:val="0093540A"/>
    <w:rsid w:val="00935FCA"/>
    <w:rsid w:val="00936420"/>
    <w:rsid w:val="00936FD4"/>
    <w:rsid w:val="00937065"/>
    <w:rsid w:val="0093740D"/>
    <w:rsid w:val="00937AB7"/>
    <w:rsid w:val="00940D55"/>
    <w:rsid w:val="009411BA"/>
    <w:rsid w:val="00941253"/>
    <w:rsid w:val="00941551"/>
    <w:rsid w:val="00941A24"/>
    <w:rsid w:val="009421ED"/>
    <w:rsid w:val="0094269C"/>
    <w:rsid w:val="00943011"/>
    <w:rsid w:val="00943491"/>
    <w:rsid w:val="00943951"/>
    <w:rsid w:val="00944AA3"/>
    <w:rsid w:val="0094514B"/>
    <w:rsid w:val="00945C07"/>
    <w:rsid w:val="00946875"/>
    <w:rsid w:val="00947088"/>
    <w:rsid w:val="009473E3"/>
    <w:rsid w:val="00947B37"/>
    <w:rsid w:val="00950677"/>
    <w:rsid w:val="00950839"/>
    <w:rsid w:val="00952B91"/>
    <w:rsid w:val="0095374B"/>
    <w:rsid w:val="00954A3B"/>
    <w:rsid w:val="009554D6"/>
    <w:rsid w:val="009559AE"/>
    <w:rsid w:val="00955D53"/>
    <w:rsid w:val="00955F7B"/>
    <w:rsid w:val="0095739E"/>
    <w:rsid w:val="00960216"/>
    <w:rsid w:val="00960238"/>
    <w:rsid w:val="009604BD"/>
    <w:rsid w:val="0096121C"/>
    <w:rsid w:val="00962DC8"/>
    <w:rsid w:val="00962FE5"/>
    <w:rsid w:val="009637EB"/>
    <w:rsid w:val="00964628"/>
    <w:rsid w:val="00964C90"/>
    <w:rsid w:val="00965343"/>
    <w:rsid w:val="00965ACC"/>
    <w:rsid w:val="00965B91"/>
    <w:rsid w:val="009673A2"/>
    <w:rsid w:val="00967AE8"/>
    <w:rsid w:val="009704E7"/>
    <w:rsid w:val="00970568"/>
    <w:rsid w:val="00970708"/>
    <w:rsid w:val="00970E33"/>
    <w:rsid w:val="009710EA"/>
    <w:rsid w:val="00971694"/>
    <w:rsid w:val="009726FE"/>
    <w:rsid w:val="009729AA"/>
    <w:rsid w:val="00972CA2"/>
    <w:rsid w:val="00972F26"/>
    <w:rsid w:val="009730C3"/>
    <w:rsid w:val="00973549"/>
    <w:rsid w:val="00973702"/>
    <w:rsid w:val="00973EC9"/>
    <w:rsid w:val="0097415C"/>
    <w:rsid w:val="0097437A"/>
    <w:rsid w:val="009750DB"/>
    <w:rsid w:val="00975C81"/>
    <w:rsid w:val="00975D66"/>
    <w:rsid w:val="00976311"/>
    <w:rsid w:val="00976B32"/>
    <w:rsid w:val="009772A3"/>
    <w:rsid w:val="00977B69"/>
    <w:rsid w:val="00980858"/>
    <w:rsid w:val="00980D41"/>
    <w:rsid w:val="009811FD"/>
    <w:rsid w:val="00981286"/>
    <w:rsid w:val="0098241F"/>
    <w:rsid w:val="009829F8"/>
    <w:rsid w:val="00984E39"/>
    <w:rsid w:val="00984E83"/>
    <w:rsid w:val="00985DEA"/>
    <w:rsid w:val="009866E2"/>
    <w:rsid w:val="0098720B"/>
    <w:rsid w:val="009875A9"/>
    <w:rsid w:val="00992016"/>
    <w:rsid w:val="00992C69"/>
    <w:rsid w:val="00992DBF"/>
    <w:rsid w:val="00993CB6"/>
    <w:rsid w:val="009953B3"/>
    <w:rsid w:val="009957A3"/>
    <w:rsid w:val="009957BB"/>
    <w:rsid w:val="00995A47"/>
    <w:rsid w:val="00997235"/>
    <w:rsid w:val="0099745B"/>
    <w:rsid w:val="009977BC"/>
    <w:rsid w:val="00997BC4"/>
    <w:rsid w:val="009A1922"/>
    <w:rsid w:val="009A2103"/>
    <w:rsid w:val="009A29AF"/>
    <w:rsid w:val="009A2EE0"/>
    <w:rsid w:val="009A37ED"/>
    <w:rsid w:val="009A4B65"/>
    <w:rsid w:val="009A5749"/>
    <w:rsid w:val="009A5A38"/>
    <w:rsid w:val="009A6C8B"/>
    <w:rsid w:val="009A73D1"/>
    <w:rsid w:val="009B1CAC"/>
    <w:rsid w:val="009B1F22"/>
    <w:rsid w:val="009B206F"/>
    <w:rsid w:val="009B2B85"/>
    <w:rsid w:val="009B2E84"/>
    <w:rsid w:val="009B3CE9"/>
    <w:rsid w:val="009B4044"/>
    <w:rsid w:val="009B4583"/>
    <w:rsid w:val="009B49EA"/>
    <w:rsid w:val="009B4D55"/>
    <w:rsid w:val="009B580A"/>
    <w:rsid w:val="009B5E9A"/>
    <w:rsid w:val="009B635F"/>
    <w:rsid w:val="009B69FD"/>
    <w:rsid w:val="009B6F96"/>
    <w:rsid w:val="009B7AF6"/>
    <w:rsid w:val="009B7BC2"/>
    <w:rsid w:val="009C0839"/>
    <w:rsid w:val="009C1226"/>
    <w:rsid w:val="009C1DCB"/>
    <w:rsid w:val="009C365F"/>
    <w:rsid w:val="009C3F04"/>
    <w:rsid w:val="009C4755"/>
    <w:rsid w:val="009C52E7"/>
    <w:rsid w:val="009C565C"/>
    <w:rsid w:val="009C59EA"/>
    <w:rsid w:val="009C5E1A"/>
    <w:rsid w:val="009C77CE"/>
    <w:rsid w:val="009C78CA"/>
    <w:rsid w:val="009C795F"/>
    <w:rsid w:val="009C7E16"/>
    <w:rsid w:val="009D1205"/>
    <w:rsid w:val="009D1D38"/>
    <w:rsid w:val="009D2028"/>
    <w:rsid w:val="009D2308"/>
    <w:rsid w:val="009D2503"/>
    <w:rsid w:val="009D27E4"/>
    <w:rsid w:val="009D2CC8"/>
    <w:rsid w:val="009D3159"/>
    <w:rsid w:val="009D3627"/>
    <w:rsid w:val="009D37CF"/>
    <w:rsid w:val="009D3AE9"/>
    <w:rsid w:val="009D4942"/>
    <w:rsid w:val="009D68DB"/>
    <w:rsid w:val="009D6AF2"/>
    <w:rsid w:val="009D6BB6"/>
    <w:rsid w:val="009D6C05"/>
    <w:rsid w:val="009E416E"/>
    <w:rsid w:val="009E420B"/>
    <w:rsid w:val="009E4BC9"/>
    <w:rsid w:val="009E4E10"/>
    <w:rsid w:val="009E56B0"/>
    <w:rsid w:val="009E5A19"/>
    <w:rsid w:val="009E5C34"/>
    <w:rsid w:val="009E6468"/>
    <w:rsid w:val="009E65D3"/>
    <w:rsid w:val="009E6692"/>
    <w:rsid w:val="009E6747"/>
    <w:rsid w:val="009E6928"/>
    <w:rsid w:val="009E696E"/>
    <w:rsid w:val="009E6B05"/>
    <w:rsid w:val="009E6D08"/>
    <w:rsid w:val="009E73EC"/>
    <w:rsid w:val="009E7534"/>
    <w:rsid w:val="009E75B7"/>
    <w:rsid w:val="009E7AAA"/>
    <w:rsid w:val="009F316D"/>
    <w:rsid w:val="009F361A"/>
    <w:rsid w:val="009F3EEF"/>
    <w:rsid w:val="009F533C"/>
    <w:rsid w:val="009F535F"/>
    <w:rsid w:val="009F5420"/>
    <w:rsid w:val="009F6664"/>
    <w:rsid w:val="009F66B8"/>
    <w:rsid w:val="009F74A3"/>
    <w:rsid w:val="009F765F"/>
    <w:rsid w:val="00A003F7"/>
    <w:rsid w:val="00A007F9"/>
    <w:rsid w:val="00A01A18"/>
    <w:rsid w:val="00A044D7"/>
    <w:rsid w:val="00A04701"/>
    <w:rsid w:val="00A049B6"/>
    <w:rsid w:val="00A04F35"/>
    <w:rsid w:val="00A052CD"/>
    <w:rsid w:val="00A05659"/>
    <w:rsid w:val="00A05681"/>
    <w:rsid w:val="00A05BE8"/>
    <w:rsid w:val="00A069EB"/>
    <w:rsid w:val="00A06A64"/>
    <w:rsid w:val="00A06F32"/>
    <w:rsid w:val="00A1027A"/>
    <w:rsid w:val="00A11264"/>
    <w:rsid w:val="00A11629"/>
    <w:rsid w:val="00A11848"/>
    <w:rsid w:val="00A119FB"/>
    <w:rsid w:val="00A1363A"/>
    <w:rsid w:val="00A14407"/>
    <w:rsid w:val="00A1594F"/>
    <w:rsid w:val="00A167F1"/>
    <w:rsid w:val="00A17263"/>
    <w:rsid w:val="00A17BBF"/>
    <w:rsid w:val="00A20A12"/>
    <w:rsid w:val="00A21372"/>
    <w:rsid w:val="00A2159B"/>
    <w:rsid w:val="00A21E40"/>
    <w:rsid w:val="00A232BD"/>
    <w:rsid w:val="00A23927"/>
    <w:rsid w:val="00A23956"/>
    <w:rsid w:val="00A23E9B"/>
    <w:rsid w:val="00A24369"/>
    <w:rsid w:val="00A24FA6"/>
    <w:rsid w:val="00A2599B"/>
    <w:rsid w:val="00A25C44"/>
    <w:rsid w:val="00A2632B"/>
    <w:rsid w:val="00A270FB"/>
    <w:rsid w:val="00A2762A"/>
    <w:rsid w:val="00A27BD2"/>
    <w:rsid w:val="00A27C7D"/>
    <w:rsid w:val="00A30530"/>
    <w:rsid w:val="00A305A0"/>
    <w:rsid w:val="00A30C2F"/>
    <w:rsid w:val="00A3141D"/>
    <w:rsid w:val="00A31685"/>
    <w:rsid w:val="00A31798"/>
    <w:rsid w:val="00A32275"/>
    <w:rsid w:val="00A3344C"/>
    <w:rsid w:val="00A33BAC"/>
    <w:rsid w:val="00A34040"/>
    <w:rsid w:val="00A34F86"/>
    <w:rsid w:val="00A355C1"/>
    <w:rsid w:val="00A36436"/>
    <w:rsid w:val="00A36A7D"/>
    <w:rsid w:val="00A36D00"/>
    <w:rsid w:val="00A375CD"/>
    <w:rsid w:val="00A406E3"/>
    <w:rsid w:val="00A40750"/>
    <w:rsid w:val="00A41EDA"/>
    <w:rsid w:val="00A43217"/>
    <w:rsid w:val="00A43993"/>
    <w:rsid w:val="00A43CCA"/>
    <w:rsid w:val="00A445C5"/>
    <w:rsid w:val="00A44BCD"/>
    <w:rsid w:val="00A44DBD"/>
    <w:rsid w:val="00A462A0"/>
    <w:rsid w:val="00A47DA2"/>
    <w:rsid w:val="00A50A85"/>
    <w:rsid w:val="00A50C34"/>
    <w:rsid w:val="00A50C4B"/>
    <w:rsid w:val="00A5147A"/>
    <w:rsid w:val="00A5156C"/>
    <w:rsid w:val="00A51F1E"/>
    <w:rsid w:val="00A5222F"/>
    <w:rsid w:val="00A52B18"/>
    <w:rsid w:val="00A52BAA"/>
    <w:rsid w:val="00A541F9"/>
    <w:rsid w:val="00A54304"/>
    <w:rsid w:val="00A544E7"/>
    <w:rsid w:val="00A545A9"/>
    <w:rsid w:val="00A54795"/>
    <w:rsid w:val="00A551DE"/>
    <w:rsid w:val="00A5573B"/>
    <w:rsid w:val="00A569A8"/>
    <w:rsid w:val="00A57214"/>
    <w:rsid w:val="00A57E92"/>
    <w:rsid w:val="00A6036C"/>
    <w:rsid w:val="00A60EF0"/>
    <w:rsid w:val="00A60F5A"/>
    <w:rsid w:val="00A617D1"/>
    <w:rsid w:val="00A62101"/>
    <w:rsid w:val="00A6237D"/>
    <w:rsid w:val="00A62BE6"/>
    <w:rsid w:val="00A6381A"/>
    <w:rsid w:val="00A64093"/>
    <w:rsid w:val="00A640AE"/>
    <w:rsid w:val="00A658BB"/>
    <w:rsid w:val="00A65A66"/>
    <w:rsid w:val="00A66AC6"/>
    <w:rsid w:val="00A670B2"/>
    <w:rsid w:val="00A674EA"/>
    <w:rsid w:val="00A67C98"/>
    <w:rsid w:val="00A71529"/>
    <w:rsid w:val="00A72859"/>
    <w:rsid w:val="00A72CF0"/>
    <w:rsid w:val="00A7425A"/>
    <w:rsid w:val="00A749AA"/>
    <w:rsid w:val="00A74F4B"/>
    <w:rsid w:val="00A75ABD"/>
    <w:rsid w:val="00A75DAF"/>
    <w:rsid w:val="00A76850"/>
    <w:rsid w:val="00A770BC"/>
    <w:rsid w:val="00A7783E"/>
    <w:rsid w:val="00A77ABC"/>
    <w:rsid w:val="00A809CB"/>
    <w:rsid w:val="00A814BC"/>
    <w:rsid w:val="00A81BDA"/>
    <w:rsid w:val="00A823B1"/>
    <w:rsid w:val="00A83915"/>
    <w:rsid w:val="00A83C30"/>
    <w:rsid w:val="00A8480F"/>
    <w:rsid w:val="00A84A7E"/>
    <w:rsid w:val="00A84E62"/>
    <w:rsid w:val="00A8534D"/>
    <w:rsid w:val="00A85744"/>
    <w:rsid w:val="00A86BB8"/>
    <w:rsid w:val="00A87178"/>
    <w:rsid w:val="00A87A15"/>
    <w:rsid w:val="00A87B4D"/>
    <w:rsid w:val="00A90882"/>
    <w:rsid w:val="00A90B61"/>
    <w:rsid w:val="00A90D77"/>
    <w:rsid w:val="00A9277E"/>
    <w:rsid w:val="00A9367B"/>
    <w:rsid w:val="00A936CB"/>
    <w:rsid w:val="00A94A01"/>
    <w:rsid w:val="00A95B7F"/>
    <w:rsid w:val="00A95C1F"/>
    <w:rsid w:val="00A95D68"/>
    <w:rsid w:val="00A962C2"/>
    <w:rsid w:val="00A96C0E"/>
    <w:rsid w:val="00A97AF7"/>
    <w:rsid w:val="00AA303B"/>
    <w:rsid w:val="00AA3323"/>
    <w:rsid w:val="00AA33D7"/>
    <w:rsid w:val="00AA362D"/>
    <w:rsid w:val="00AA52FE"/>
    <w:rsid w:val="00AA5CB4"/>
    <w:rsid w:val="00AA6382"/>
    <w:rsid w:val="00AA63D6"/>
    <w:rsid w:val="00AA6442"/>
    <w:rsid w:val="00AA6D20"/>
    <w:rsid w:val="00AA7E27"/>
    <w:rsid w:val="00AB0058"/>
    <w:rsid w:val="00AB0DD0"/>
    <w:rsid w:val="00AB1924"/>
    <w:rsid w:val="00AB1D52"/>
    <w:rsid w:val="00AB1F5C"/>
    <w:rsid w:val="00AB3B07"/>
    <w:rsid w:val="00AB3C6D"/>
    <w:rsid w:val="00AB3C9F"/>
    <w:rsid w:val="00AB3D5B"/>
    <w:rsid w:val="00AB4152"/>
    <w:rsid w:val="00AB42DC"/>
    <w:rsid w:val="00AB4D08"/>
    <w:rsid w:val="00AB68B0"/>
    <w:rsid w:val="00AB73A1"/>
    <w:rsid w:val="00AC0546"/>
    <w:rsid w:val="00AC131C"/>
    <w:rsid w:val="00AC3558"/>
    <w:rsid w:val="00AC545A"/>
    <w:rsid w:val="00AC5655"/>
    <w:rsid w:val="00AC67F0"/>
    <w:rsid w:val="00AC6DFB"/>
    <w:rsid w:val="00AC6DFD"/>
    <w:rsid w:val="00AC759F"/>
    <w:rsid w:val="00AC778D"/>
    <w:rsid w:val="00AC7BBC"/>
    <w:rsid w:val="00AD0DEE"/>
    <w:rsid w:val="00AD1C71"/>
    <w:rsid w:val="00AD290F"/>
    <w:rsid w:val="00AD35DF"/>
    <w:rsid w:val="00AD38EC"/>
    <w:rsid w:val="00AD3D46"/>
    <w:rsid w:val="00AD3E73"/>
    <w:rsid w:val="00AD4572"/>
    <w:rsid w:val="00AD4BBF"/>
    <w:rsid w:val="00AD5889"/>
    <w:rsid w:val="00AD615C"/>
    <w:rsid w:val="00AD6C13"/>
    <w:rsid w:val="00AD708C"/>
    <w:rsid w:val="00AD740A"/>
    <w:rsid w:val="00AE2D30"/>
    <w:rsid w:val="00AE2E1B"/>
    <w:rsid w:val="00AE39B6"/>
    <w:rsid w:val="00AE3B57"/>
    <w:rsid w:val="00AE3BC7"/>
    <w:rsid w:val="00AE517F"/>
    <w:rsid w:val="00AE6E39"/>
    <w:rsid w:val="00AE6F26"/>
    <w:rsid w:val="00AE7998"/>
    <w:rsid w:val="00AE7B03"/>
    <w:rsid w:val="00AF08F5"/>
    <w:rsid w:val="00AF0A4D"/>
    <w:rsid w:val="00AF1B64"/>
    <w:rsid w:val="00AF1D1F"/>
    <w:rsid w:val="00AF1DAF"/>
    <w:rsid w:val="00AF1F6A"/>
    <w:rsid w:val="00AF26AD"/>
    <w:rsid w:val="00AF2CF3"/>
    <w:rsid w:val="00AF4402"/>
    <w:rsid w:val="00AF4BA0"/>
    <w:rsid w:val="00AF5556"/>
    <w:rsid w:val="00AF585A"/>
    <w:rsid w:val="00AF77A7"/>
    <w:rsid w:val="00B0129E"/>
    <w:rsid w:val="00B01BD8"/>
    <w:rsid w:val="00B01FF8"/>
    <w:rsid w:val="00B048F9"/>
    <w:rsid w:val="00B04CB8"/>
    <w:rsid w:val="00B0557E"/>
    <w:rsid w:val="00B059E3"/>
    <w:rsid w:val="00B05E74"/>
    <w:rsid w:val="00B10020"/>
    <w:rsid w:val="00B10190"/>
    <w:rsid w:val="00B10B55"/>
    <w:rsid w:val="00B10C06"/>
    <w:rsid w:val="00B11476"/>
    <w:rsid w:val="00B1308A"/>
    <w:rsid w:val="00B132EB"/>
    <w:rsid w:val="00B13633"/>
    <w:rsid w:val="00B13F3D"/>
    <w:rsid w:val="00B1420B"/>
    <w:rsid w:val="00B143ED"/>
    <w:rsid w:val="00B1500F"/>
    <w:rsid w:val="00B15E6A"/>
    <w:rsid w:val="00B15EAA"/>
    <w:rsid w:val="00B16C39"/>
    <w:rsid w:val="00B200BC"/>
    <w:rsid w:val="00B21528"/>
    <w:rsid w:val="00B21C00"/>
    <w:rsid w:val="00B21D60"/>
    <w:rsid w:val="00B2276E"/>
    <w:rsid w:val="00B22F34"/>
    <w:rsid w:val="00B230D6"/>
    <w:rsid w:val="00B23ACC"/>
    <w:rsid w:val="00B24589"/>
    <w:rsid w:val="00B24CFD"/>
    <w:rsid w:val="00B24ECE"/>
    <w:rsid w:val="00B257FC"/>
    <w:rsid w:val="00B25DE7"/>
    <w:rsid w:val="00B25E94"/>
    <w:rsid w:val="00B25EFB"/>
    <w:rsid w:val="00B26596"/>
    <w:rsid w:val="00B26A49"/>
    <w:rsid w:val="00B27312"/>
    <w:rsid w:val="00B30405"/>
    <w:rsid w:val="00B308D3"/>
    <w:rsid w:val="00B30EFE"/>
    <w:rsid w:val="00B31383"/>
    <w:rsid w:val="00B31933"/>
    <w:rsid w:val="00B32E3A"/>
    <w:rsid w:val="00B34473"/>
    <w:rsid w:val="00B35836"/>
    <w:rsid w:val="00B35B91"/>
    <w:rsid w:val="00B35BAE"/>
    <w:rsid w:val="00B3610B"/>
    <w:rsid w:val="00B36FC0"/>
    <w:rsid w:val="00B37083"/>
    <w:rsid w:val="00B3728D"/>
    <w:rsid w:val="00B40F1C"/>
    <w:rsid w:val="00B410ED"/>
    <w:rsid w:val="00B41135"/>
    <w:rsid w:val="00B4136F"/>
    <w:rsid w:val="00B4194D"/>
    <w:rsid w:val="00B41A3A"/>
    <w:rsid w:val="00B41F94"/>
    <w:rsid w:val="00B4281B"/>
    <w:rsid w:val="00B42B06"/>
    <w:rsid w:val="00B42C1E"/>
    <w:rsid w:val="00B4328C"/>
    <w:rsid w:val="00B437DB"/>
    <w:rsid w:val="00B4517A"/>
    <w:rsid w:val="00B45209"/>
    <w:rsid w:val="00B4523F"/>
    <w:rsid w:val="00B45D22"/>
    <w:rsid w:val="00B45E78"/>
    <w:rsid w:val="00B46E25"/>
    <w:rsid w:val="00B472BC"/>
    <w:rsid w:val="00B47381"/>
    <w:rsid w:val="00B507EE"/>
    <w:rsid w:val="00B52105"/>
    <w:rsid w:val="00B52586"/>
    <w:rsid w:val="00B52635"/>
    <w:rsid w:val="00B52FF5"/>
    <w:rsid w:val="00B53F43"/>
    <w:rsid w:val="00B5494F"/>
    <w:rsid w:val="00B54FC8"/>
    <w:rsid w:val="00B573B4"/>
    <w:rsid w:val="00B60003"/>
    <w:rsid w:val="00B60283"/>
    <w:rsid w:val="00B61976"/>
    <w:rsid w:val="00B61AD5"/>
    <w:rsid w:val="00B61AEA"/>
    <w:rsid w:val="00B61B70"/>
    <w:rsid w:val="00B62006"/>
    <w:rsid w:val="00B6227F"/>
    <w:rsid w:val="00B6244B"/>
    <w:rsid w:val="00B628B0"/>
    <w:rsid w:val="00B638A1"/>
    <w:rsid w:val="00B63B0B"/>
    <w:rsid w:val="00B644D6"/>
    <w:rsid w:val="00B65A1D"/>
    <w:rsid w:val="00B65C4B"/>
    <w:rsid w:val="00B66400"/>
    <w:rsid w:val="00B67D80"/>
    <w:rsid w:val="00B70ED3"/>
    <w:rsid w:val="00B71F68"/>
    <w:rsid w:val="00B72C63"/>
    <w:rsid w:val="00B75D8C"/>
    <w:rsid w:val="00B75FF4"/>
    <w:rsid w:val="00B76BC9"/>
    <w:rsid w:val="00B77FFD"/>
    <w:rsid w:val="00B81501"/>
    <w:rsid w:val="00B81DB4"/>
    <w:rsid w:val="00B825F1"/>
    <w:rsid w:val="00B82634"/>
    <w:rsid w:val="00B826B8"/>
    <w:rsid w:val="00B838B8"/>
    <w:rsid w:val="00B83B03"/>
    <w:rsid w:val="00B840A4"/>
    <w:rsid w:val="00B84446"/>
    <w:rsid w:val="00B8494E"/>
    <w:rsid w:val="00B84A39"/>
    <w:rsid w:val="00B86034"/>
    <w:rsid w:val="00B8708F"/>
    <w:rsid w:val="00B87879"/>
    <w:rsid w:val="00B87BD7"/>
    <w:rsid w:val="00B90E2F"/>
    <w:rsid w:val="00B911D2"/>
    <w:rsid w:val="00B92A74"/>
    <w:rsid w:val="00B932CF"/>
    <w:rsid w:val="00B934BB"/>
    <w:rsid w:val="00B936E5"/>
    <w:rsid w:val="00B9480D"/>
    <w:rsid w:val="00B95019"/>
    <w:rsid w:val="00B95E43"/>
    <w:rsid w:val="00B9774C"/>
    <w:rsid w:val="00B97E48"/>
    <w:rsid w:val="00B97F09"/>
    <w:rsid w:val="00BA04E3"/>
    <w:rsid w:val="00BA09F9"/>
    <w:rsid w:val="00BA0CCE"/>
    <w:rsid w:val="00BA1771"/>
    <w:rsid w:val="00BA19F4"/>
    <w:rsid w:val="00BA3CBE"/>
    <w:rsid w:val="00BA4F35"/>
    <w:rsid w:val="00BA51D9"/>
    <w:rsid w:val="00BA77C2"/>
    <w:rsid w:val="00BB155E"/>
    <w:rsid w:val="00BB1B3D"/>
    <w:rsid w:val="00BB289C"/>
    <w:rsid w:val="00BB2D41"/>
    <w:rsid w:val="00BB3D37"/>
    <w:rsid w:val="00BB4969"/>
    <w:rsid w:val="00BB4C49"/>
    <w:rsid w:val="00BB504A"/>
    <w:rsid w:val="00BB6666"/>
    <w:rsid w:val="00BB7B87"/>
    <w:rsid w:val="00BB7C15"/>
    <w:rsid w:val="00BB7C53"/>
    <w:rsid w:val="00BC1653"/>
    <w:rsid w:val="00BC273C"/>
    <w:rsid w:val="00BC2749"/>
    <w:rsid w:val="00BC2E0D"/>
    <w:rsid w:val="00BC39ED"/>
    <w:rsid w:val="00BC3D6F"/>
    <w:rsid w:val="00BC3F61"/>
    <w:rsid w:val="00BC3FE4"/>
    <w:rsid w:val="00BC3FFB"/>
    <w:rsid w:val="00BC4150"/>
    <w:rsid w:val="00BC41AD"/>
    <w:rsid w:val="00BC4359"/>
    <w:rsid w:val="00BC49F7"/>
    <w:rsid w:val="00BC4D53"/>
    <w:rsid w:val="00BC5901"/>
    <w:rsid w:val="00BC5C3A"/>
    <w:rsid w:val="00BC5E91"/>
    <w:rsid w:val="00BC6934"/>
    <w:rsid w:val="00BD0433"/>
    <w:rsid w:val="00BD181F"/>
    <w:rsid w:val="00BD18FC"/>
    <w:rsid w:val="00BD2033"/>
    <w:rsid w:val="00BD2237"/>
    <w:rsid w:val="00BD2AA4"/>
    <w:rsid w:val="00BD34B4"/>
    <w:rsid w:val="00BD3644"/>
    <w:rsid w:val="00BD39F1"/>
    <w:rsid w:val="00BD3EDF"/>
    <w:rsid w:val="00BD5466"/>
    <w:rsid w:val="00BD599F"/>
    <w:rsid w:val="00BD5E4C"/>
    <w:rsid w:val="00BD60A7"/>
    <w:rsid w:val="00BD6269"/>
    <w:rsid w:val="00BD66A0"/>
    <w:rsid w:val="00BD79E8"/>
    <w:rsid w:val="00BD7A7E"/>
    <w:rsid w:val="00BE0795"/>
    <w:rsid w:val="00BE0F0F"/>
    <w:rsid w:val="00BE150F"/>
    <w:rsid w:val="00BE2726"/>
    <w:rsid w:val="00BE27BB"/>
    <w:rsid w:val="00BE39ED"/>
    <w:rsid w:val="00BE3D25"/>
    <w:rsid w:val="00BE42B9"/>
    <w:rsid w:val="00BE43DE"/>
    <w:rsid w:val="00BE46A6"/>
    <w:rsid w:val="00BE59D8"/>
    <w:rsid w:val="00BE6439"/>
    <w:rsid w:val="00BE6B02"/>
    <w:rsid w:val="00BE6BFE"/>
    <w:rsid w:val="00BE783E"/>
    <w:rsid w:val="00BE7DAD"/>
    <w:rsid w:val="00BF1720"/>
    <w:rsid w:val="00BF2270"/>
    <w:rsid w:val="00BF30CC"/>
    <w:rsid w:val="00BF3381"/>
    <w:rsid w:val="00BF3478"/>
    <w:rsid w:val="00BF3527"/>
    <w:rsid w:val="00BF472D"/>
    <w:rsid w:val="00BF52C3"/>
    <w:rsid w:val="00BF5947"/>
    <w:rsid w:val="00BF61FE"/>
    <w:rsid w:val="00BF6E20"/>
    <w:rsid w:val="00BF7474"/>
    <w:rsid w:val="00BF76E6"/>
    <w:rsid w:val="00C000BA"/>
    <w:rsid w:val="00C011EF"/>
    <w:rsid w:val="00C027D2"/>
    <w:rsid w:val="00C028C3"/>
    <w:rsid w:val="00C028F8"/>
    <w:rsid w:val="00C02908"/>
    <w:rsid w:val="00C02DFD"/>
    <w:rsid w:val="00C037D1"/>
    <w:rsid w:val="00C04A88"/>
    <w:rsid w:val="00C04C6B"/>
    <w:rsid w:val="00C050DF"/>
    <w:rsid w:val="00C05C7C"/>
    <w:rsid w:val="00C05E32"/>
    <w:rsid w:val="00C06FE5"/>
    <w:rsid w:val="00C07AFF"/>
    <w:rsid w:val="00C101C0"/>
    <w:rsid w:val="00C102EC"/>
    <w:rsid w:val="00C105C3"/>
    <w:rsid w:val="00C10FB9"/>
    <w:rsid w:val="00C127E8"/>
    <w:rsid w:val="00C12D78"/>
    <w:rsid w:val="00C134D6"/>
    <w:rsid w:val="00C150F9"/>
    <w:rsid w:val="00C15800"/>
    <w:rsid w:val="00C16EFC"/>
    <w:rsid w:val="00C16F77"/>
    <w:rsid w:val="00C17F92"/>
    <w:rsid w:val="00C20D63"/>
    <w:rsid w:val="00C216E5"/>
    <w:rsid w:val="00C219B0"/>
    <w:rsid w:val="00C23D89"/>
    <w:rsid w:val="00C23E48"/>
    <w:rsid w:val="00C242F5"/>
    <w:rsid w:val="00C256F8"/>
    <w:rsid w:val="00C25AAA"/>
    <w:rsid w:val="00C25BB4"/>
    <w:rsid w:val="00C25C64"/>
    <w:rsid w:val="00C271BA"/>
    <w:rsid w:val="00C27227"/>
    <w:rsid w:val="00C2722A"/>
    <w:rsid w:val="00C27350"/>
    <w:rsid w:val="00C27956"/>
    <w:rsid w:val="00C27CCD"/>
    <w:rsid w:val="00C301F8"/>
    <w:rsid w:val="00C30A23"/>
    <w:rsid w:val="00C3147E"/>
    <w:rsid w:val="00C31D88"/>
    <w:rsid w:val="00C33967"/>
    <w:rsid w:val="00C34593"/>
    <w:rsid w:val="00C35C15"/>
    <w:rsid w:val="00C35E40"/>
    <w:rsid w:val="00C36B6F"/>
    <w:rsid w:val="00C36D82"/>
    <w:rsid w:val="00C4094A"/>
    <w:rsid w:val="00C40FB3"/>
    <w:rsid w:val="00C41C9C"/>
    <w:rsid w:val="00C423EC"/>
    <w:rsid w:val="00C4374D"/>
    <w:rsid w:val="00C43791"/>
    <w:rsid w:val="00C4379A"/>
    <w:rsid w:val="00C44344"/>
    <w:rsid w:val="00C44CF2"/>
    <w:rsid w:val="00C46BEA"/>
    <w:rsid w:val="00C46D5F"/>
    <w:rsid w:val="00C47514"/>
    <w:rsid w:val="00C4783A"/>
    <w:rsid w:val="00C47C43"/>
    <w:rsid w:val="00C50B11"/>
    <w:rsid w:val="00C50B30"/>
    <w:rsid w:val="00C51DB5"/>
    <w:rsid w:val="00C525F8"/>
    <w:rsid w:val="00C54209"/>
    <w:rsid w:val="00C5430C"/>
    <w:rsid w:val="00C5461D"/>
    <w:rsid w:val="00C54BE9"/>
    <w:rsid w:val="00C54E01"/>
    <w:rsid w:val="00C54EBC"/>
    <w:rsid w:val="00C55980"/>
    <w:rsid w:val="00C56524"/>
    <w:rsid w:val="00C56E6B"/>
    <w:rsid w:val="00C57249"/>
    <w:rsid w:val="00C5748D"/>
    <w:rsid w:val="00C574A4"/>
    <w:rsid w:val="00C5789D"/>
    <w:rsid w:val="00C57A06"/>
    <w:rsid w:val="00C57CA8"/>
    <w:rsid w:val="00C6040D"/>
    <w:rsid w:val="00C60CB8"/>
    <w:rsid w:val="00C60F05"/>
    <w:rsid w:val="00C61230"/>
    <w:rsid w:val="00C61F24"/>
    <w:rsid w:val="00C634F7"/>
    <w:rsid w:val="00C64C47"/>
    <w:rsid w:val="00C65265"/>
    <w:rsid w:val="00C669DE"/>
    <w:rsid w:val="00C66F2F"/>
    <w:rsid w:val="00C67695"/>
    <w:rsid w:val="00C6796C"/>
    <w:rsid w:val="00C67C26"/>
    <w:rsid w:val="00C67C29"/>
    <w:rsid w:val="00C67DC5"/>
    <w:rsid w:val="00C7006C"/>
    <w:rsid w:val="00C71B56"/>
    <w:rsid w:val="00C723B1"/>
    <w:rsid w:val="00C731DD"/>
    <w:rsid w:val="00C736EA"/>
    <w:rsid w:val="00C738EF"/>
    <w:rsid w:val="00C73A15"/>
    <w:rsid w:val="00C74385"/>
    <w:rsid w:val="00C7451E"/>
    <w:rsid w:val="00C745AD"/>
    <w:rsid w:val="00C74DEB"/>
    <w:rsid w:val="00C74EC2"/>
    <w:rsid w:val="00C757F9"/>
    <w:rsid w:val="00C76184"/>
    <w:rsid w:val="00C776EF"/>
    <w:rsid w:val="00C77F95"/>
    <w:rsid w:val="00C824D3"/>
    <w:rsid w:val="00C82830"/>
    <w:rsid w:val="00C8337B"/>
    <w:rsid w:val="00C84113"/>
    <w:rsid w:val="00C84340"/>
    <w:rsid w:val="00C84672"/>
    <w:rsid w:val="00C84B43"/>
    <w:rsid w:val="00C84EAE"/>
    <w:rsid w:val="00C85A27"/>
    <w:rsid w:val="00C865C6"/>
    <w:rsid w:val="00C868A2"/>
    <w:rsid w:val="00C87351"/>
    <w:rsid w:val="00C8754F"/>
    <w:rsid w:val="00C9077C"/>
    <w:rsid w:val="00C90F0F"/>
    <w:rsid w:val="00C914AD"/>
    <w:rsid w:val="00C91D34"/>
    <w:rsid w:val="00C9245D"/>
    <w:rsid w:val="00C9261B"/>
    <w:rsid w:val="00C94FF8"/>
    <w:rsid w:val="00C9562D"/>
    <w:rsid w:val="00C957C8"/>
    <w:rsid w:val="00C9592D"/>
    <w:rsid w:val="00C95A0F"/>
    <w:rsid w:val="00C96B1B"/>
    <w:rsid w:val="00C977DF"/>
    <w:rsid w:val="00C97CD2"/>
    <w:rsid w:val="00CA02F7"/>
    <w:rsid w:val="00CA0337"/>
    <w:rsid w:val="00CA175F"/>
    <w:rsid w:val="00CA1E95"/>
    <w:rsid w:val="00CA2CF9"/>
    <w:rsid w:val="00CA37E8"/>
    <w:rsid w:val="00CA3C68"/>
    <w:rsid w:val="00CA3FBB"/>
    <w:rsid w:val="00CA408A"/>
    <w:rsid w:val="00CA4262"/>
    <w:rsid w:val="00CA429D"/>
    <w:rsid w:val="00CA5783"/>
    <w:rsid w:val="00CA6314"/>
    <w:rsid w:val="00CA6806"/>
    <w:rsid w:val="00CA6A9F"/>
    <w:rsid w:val="00CA6E83"/>
    <w:rsid w:val="00CA705B"/>
    <w:rsid w:val="00CB005F"/>
    <w:rsid w:val="00CB087E"/>
    <w:rsid w:val="00CB10E5"/>
    <w:rsid w:val="00CB34CF"/>
    <w:rsid w:val="00CB37E1"/>
    <w:rsid w:val="00CB3C1F"/>
    <w:rsid w:val="00CB5324"/>
    <w:rsid w:val="00CB5365"/>
    <w:rsid w:val="00CB656E"/>
    <w:rsid w:val="00CB7D9F"/>
    <w:rsid w:val="00CC01CE"/>
    <w:rsid w:val="00CC1FDD"/>
    <w:rsid w:val="00CC23BD"/>
    <w:rsid w:val="00CC3440"/>
    <w:rsid w:val="00CC3BA5"/>
    <w:rsid w:val="00CC43F8"/>
    <w:rsid w:val="00CC4404"/>
    <w:rsid w:val="00CC47BA"/>
    <w:rsid w:val="00CC551A"/>
    <w:rsid w:val="00CC6923"/>
    <w:rsid w:val="00CC72D7"/>
    <w:rsid w:val="00CC79C7"/>
    <w:rsid w:val="00CD0714"/>
    <w:rsid w:val="00CD1716"/>
    <w:rsid w:val="00CD2CBB"/>
    <w:rsid w:val="00CD3B20"/>
    <w:rsid w:val="00CD4FB9"/>
    <w:rsid w:val="00CD5295"/>
    <w:rsid w:val="00CD6F5D"/>
    <w:rsid w:val="00CD739D"/>
    <w:rsid w:val="00CD7FF1"/>
    <w:rsid w:val="00CE091F"/>
    <w:rsid w:val="00CE0929"/>
    <w:rsid w:val="00CE09D9"/>
    <w:rsid w:val="00CE158C"/>
    <w:rsid w:val="00CE1FD2"/>
    <w:rsid w:val="00CE3736"/>
    <w:rsid w:val="00CE414C"/>
    <w:rsid w:val="00CE513F"/>
    <w:rsid w:val="00CE5921"/>
    <w:rsid w:val="00CE7D54"/>
    <w:rsid w:val="00CF17F2"/>
    <w:rsid w:val="00CF2044"/>
    <w:rsid w:val="00CF2607"/>
    <w:rsid w:val="00CF32B9"/>
    <w:rsid w:val="00CF46B6"/>
    <w:rsid w:val="00CF49F4"/>
    <w:rsid w:val="00CF5221"/>
    <w:rsid w:val="00CF5438"/>
    <w:rsid w:val="00CF5876"/>
    <w:rsid w:val="00CF596B"/>
    <w:rsid w:val="00CF59B0"/>
    <w:rsid w:val="00CF6786"/>
    <w:rsid w:val="00D00184"/>
    <w:rsid w:val="00D00EEB"/>
    <w:rsid w:val="00D02798"/>
    <w:rsid w:val="00D0325D"/>
    <w:rsid w:val="00D0390F"/>
    <w:rsid w:val="00D03A1B"/>
    <w:rsid w:val="00D04D55"/>
    <w:rsid w:val="00D0516C"/>
    <w:rsid w:val="00D05370"/>
    <w:rsid w:val="00D0599B"/>
    <w:rsid w:val="00D0661D"/>
    <w:rsid w:val="00D06B2E"/>
    <w:rsid w:val="00D06D97"/>
    <w:rsid w:val="00D070D2"/>
    <w:rsid w:val="00D07DE9"/>
    <w:rsid w:val="00D10CD0"/>
    <w:rsid w:val="00D11692"/>
    <w:rsid w:val="00D12557"/>
    <w:rsid w:val="00D129F7"/>
    <w:rsid w:val="00D12F48"/>
    <w:rsid w:val="00D13038"/>
    <w:rsid w:val="00D13CAC"/>
    <w:rsid w:val="00D13F59"/>
    <w:rsid w:val="00D14592"/>
    <w:rsid w:val="00D1498A"/>
    <w:rsid w:val="00D15F05"/>
    <w:rsid w:val="00D16B13"/>
    <w:rsid w:val="00D17024"/>
    <w:rsid w:val="00D17EF8"/>
    <w:rsid w:val="00D20C00"/>
    <w:rsid w:val="00D2352E"/>
    <w:rsid w:val="00D2588B"/>
    <w:rsid w:val="00D26397"/>
    <w:rsid w:val="00D26477"/>
    <w:rsid w:val="00D26C5E"/>
    <w:rsid w:val="00D2797F"/>
    <w:rsid w:val="00D300EF"/>
    <w:rsid w:val="00D31562"/>
    <w:rsid w:val="00D3186F"/>
    <w:rsid w:val="00D31DF8"/>
    <w:rsid w:val="00D321A3"/>
    <w:rsid w:val="00D322B6"/>
    <w:rsid w:val="00D3265C"/>
    <w:rsid w:val="00D329E2"/>
    <w:rsid w:val="00D34C10"/>
    <w:rsid w:val="00D356C5"/>
    <w:rsid w:val="00D35948"/>
    <w:rsid w:val="00D3643E"/>
    <w:rsid w:val="00D37675"/>
    <w:rsid w:val="00D4035C"/>
    <w:rsid w:val="00D40966"/>
    <w:rsid w:val="00D41DE4"/>
    <w:rsid w:val="00D42C60"/>
    <w:rsid w:val="00D43DAB"/>
    <w:rsid w:val="00D455E7"/>
    <w:rsid w:val="00D45A2C"/>
    <w:rsid w:val="00D45ADB"/>
    <w:rsid w:val="00D462F8"/>
    <w:rsid w:val="00D46B1B"/>
    <w:rsid w:val="00D47D9A"/>
    <w:rsid w:val="00D47EE0"/>
    <w:rsid w:val="00D47F26"/>
    <w:rsid w:val="00D51403"/>
    <w:rsid w:val="00D51BFA"/>
    <w:rsid w:val="00D52E21"/>
    <w:rsid w:val="00D53774"/>
    <w:rsid w:val="00D5378B"/>
    <w:rsid w:val="00D53EB0"/>
    <w:rsid w:val="00D551AB"/>
    <w:rsid w:val="00D55503"/>
    <w:rsid w:val="00D557BF"/>
    <w:rsid w:val="00D557FF"/>
    <w:rsid w:val="00D57DB2"/>
    <w:rsid w:val="00D6035D"/>
    <w:rsid w:val="00D619BF"/>
    <w:rsid w:val="00D6337C"/>
    <w:rsid w:val="00D63EA9"/>
    <w:rsid w:val="00D63FF2"/>
    <w:rsid w:val="00D645F4"/>
    <w:rsid w:val="00D66110"/>
    <w:rsid w:val="00D665F7"/>
    <w:rsid w:val="00D6666F"/>
    <w:rsid w:val="00D6679B"/>
    <w:rsid w:val="00D66C0C"/>
    <w:rsid w:val="00D67256"/>
    <w:rsid w:val="00D675A6"/>
    <w:rsid w:val="00D67B7D"/>
    <w:rsid w:val="00D708A4"/>
    <w:rsid w:val="00D72F02"/>
    <w:rsid w:val="00D73A56"/>
    <w:rsid w:val="00D74773"/>
    <w:rsid w:val="00D76534"/>
    <w:rsid w:val="00D76C93"/>
    <w:rsid w:val="00D76D4F"/>
    <w:rsid w:val="00D80646"/>
    <w:rsid w:val="00D80A63"/>
    <w:rsid w:val="00D81B0C"/>
    <w:rsid w:val="00D82038"/>
    <w:rsid w:val="00D829CB"/>
    <w:rsid w:val="00D82E02"/>
    <w:rsid w:val="00D83298"/>
    <w:rsid w:val="00D84824"/>
    <w:rsid w:val="00D84E40"/>
    <w:rsid w:val="00D8550D"/>
    <w:rsid w:val="00D85E99"/>
    <w:rsid w:val="00D86708"/>
    <w:rsid w:val="00D87104"/>
    <w:rsid w:val="00D87B35"/>
    <w:rsid w:val="00D87C20"/>
    <w:rsid w:val="00D87D9F"/>
    <w:rsid w:val="00D9028A"/>
    <w:rsid w:val="00D90298"/>
    <w:rsid w:val="00D908A9"/>
    <w:rsid w:val="00D90EAE"/>
    <w:rsid w:val="00D916E6"/>
    <w:rsid w:val="00D923A4"/>
    <w:rsid w:val="00D931EF"/>
    <w:rsid w:val="00D934F3"/>
    <w:rsid w:val="00D93DC5"/>
    <w:rsid w:val="00D95010"/>
    <w:rsid w:val="00D9598A"/>
    <w:rsid w:val="00D9647B"/>
    <w:rsid w:val="00D96E19"/>
    <w:rsid w:val="00D970C1"/>
    <w:rsid w:val="00D97212"/>
    <w:rsid w:val="00D97E7F"/>
    <w:rsid w:val="00D97F41"/>
    <w:rsid w:val="00DA0638"/>
    <w:rsid w:val="00DA07B5"/>
    <w:rsid w:val="00DA11B1"/>
    <w:rsid w:val="00DA17CB"/>
    <w:rsid w:val="00DA2552"/>
    <w:rsid w:val="00DA2889"/>
    <w:rsid w:val="00DA32C6"/>
    <w:rsid w:val="00DA3326"/>
    <w:rsid w:val="00DA3756"/>
    <w:rsid w:val="00DA3DE2"/>
    <w:rsid w:val="00DA4BFB"/>
    <w:rsid w:val="00DA553E"/>
    <w:rsid w:val="00DA5565"/>
    <w:rsid w:val="00DA64F6"/>
    <w:rsid w:val="00DA687E"/>
    <w:rsid w:val="00DA69D6"/>
    <w:rsid w:val="00DA7576"/>
    <w:rsid w:val="00DA78CF"/>
    <w:rsid w:val="00DA7E7B"/>
    <w:rsid w:val="00DB1315"/>
    <w:rsid w:val="00DB2127"/>
    <w:rsid w:val="00DB2339"/>
    <w:rsid w:val="00DB3737"/>
    <w:rsid w:val="00DB3D12"/>
    <w:rsid w:val="00DB406B"/>
    <w:rsid w:val="00DB4EAA"/>
    <w:rsid w:val="00DB6257"/>
    <w:rsid w:val="00DB674E"/>
    <w:rsid w:val="00DB774D"/>
    <w:rsid w:val="00DB785A"/>
    <w:rsid w:val="00DC0749"/>
    <w:rsid w:val="00DC0D75"/>
    <w:rsid w:val="00DC10A8"/>
    <w:rsid w:val="00DC1325"/>
    <w:rsid w:val="00DC176E"/>
    <w:rsid w:val="00DC1A60"/>
    <w:rsid w:val="00DC1E2E"/>
    <w:rsid w:val="00DC1F45"/>
    <w:rsid w:val="00DC27C3"/>
    <w:rsid w:val="00DC2972"/>
    <w:rsid w:val="00DC29E2"/>
    <w:rsid w:val="00DC3547"/>
    <w:rsid w:val="00DC3993"/>
    <w:rsid w:val="00DC3BC2"/>
    <w:rsid w:val="00DC3DA9"/>
    <w:rsid w:val="00DC6921"/>
    <w:rsid w:val="00DD02BB"/>
    <w:rsid w:val="00DD10C3"/>
    <w:rsid w:val="00DD1B49"/>
    <w:rsid w:val="00DD2A27"/>
    <w:rsid w:val="00DD2A6A"/>
    <w:rsid w:val="00DD2C7E"/>
    <w:rsid w:val="00DD3147"/>
    <w:rsid w:val="00DD3404"/>
    <w:rsid w:val="00DD35B8"/>
    <w:rsid w:val="00DD4024"/>
    <w:rsid w:val="00DD54F5"/>
    <w:rsid w:val="00DD57C5"/>
    <w:rsid w:val="00DD5EEB"/>
    <w:rsid w:val="00DD693C"/>
    <w:rsid w:val="00DD6EC3"/>
    <w:rsid w:val="00DD7255"/>
    <w:rsid w:val="00DE0135"/>
    <w:rsid w:val="00DE07E2"/>
    <w:rsid w:val="00DE148B"/>
    <w:rsid w:val="00DE1928"/>
    <w:rsid w:val="00DE2348"/>
    <w:rsid w:val="00DE291E"/>
    <w:rsid w:val="00DE2931"/>
    <w:rsid w:val="00DE3B99"/>
    <w:rsid w:val="00DE3C6A"/>
    <w:rsid w:val="00DE40C1"/>
    <w:rsid w:val="00DE46F6"/>
    <w:rsid w:val="00DE6091"/>
    <w:rsid w:val="00DE6346"/>
    <w:rsid w:val="00DE68A2"/>
    <w:rsid w:val="00DE6B59"/>
    <w:rsid w:val="00DE6F7C"/>
    <w:rsid w:val="00DE785C"/>
    <w:rsid w:val="00DF0D42"/>
    <w:rsid w:val="00DF14E7"/>
    <w:rsid w:val="00DF34A4"/>
    <w:rsid w:val="00DF3AF0"/>
    <w:rsid w:val="00DF3DDA"/>
    <w:rsid w:val="00DF4CE4"/>
    <w:rsid w:val="00DF50AA"/>
    <w:rsid w:val="00DF533F"/>
    <w:rsid w:val="00DF5494"/>
    <w:rsid w:val="00DF5718"/>
    <w:rsid w:val="00DF585D"/>
    <w:rsid w:val="00DF6352"/>
    <w:rsid w:val="00DF7042"/>
    <w:rsid w:val="00DF7797"/>
    <w:rsid w:val="00DF7F5F"/>
    <w:rsid w:val="00E00D55"/>
    <w:rsid w:val="00E00FF2"/>
    <w:rsid w:val="00E014D8"/>
    <w:rsid w:val="00E01866"/>
    <w:rsid w:val="00E019B7"/>
    <w:rsid w:val="00E01D29"/>
    <w:rsid w:val="00E030E9"/>
    <w:rsid w:val="00E03391"/>
    <w:rsid w:val="00E03DDF"/>
    <w:rsid w:val="00E04ABE"/>
    <w:rsid w:val="00E04BDD"/>
    <w:rsid w:val="00E07EAA"/>
    <w:rsid w:val="00E106CA"/>
    <w:rsid w:val="00E10D5A"/>
    <w:rsid w:val="00E11BB7"/>
    <w:rsid w:val="00E11C36"/>
    <w:rsid w:val="00E11F7E"/>
    <w:rsid w:val="00E121CB"/>
    <w:rsid w:val="00E123DB"/>
    <w:rsid w:val="00E12412"/>
    <w:rsid w:val="00E126A9"/>
    <w:rsid w:val="00E137E0"/>
    <w:rsid w:val="00E13F6B"/>
    <w:rsid w:val="00E15115"/>
    <w:rsid w:val="00E16997"/>
    <w:rsid w:val="00E16A75"/>
    <w:rsid w:val="00E1746E"/>
    <w:rsid w:val="00E17FCF"/>
    <w:rsid w:val="00E20434"/>
    <w:rsid w:val="00E2044C"/>
    <w:rsid w:val="00E2052B"/>
    <w:rsid w:val="00E2121B"/>
    <w:rsid w:val="00E24AF2"/>
    <w:rsid w:val="00E25B01"/>
    <w:rsid w:val="00E2724D"/>
    <w:rsid w:val="00E27EC1"/>
    <w:rsid w:val="00E32B1C"/>
    <w:rsid w:val="00E33A4D"/>
    <w:rsid w:val="00E33DCF"/>
    <w:rsid w:val="00E340B3"/>
    <w:rsid w:val="00E34439"/>
    <w:rsid w:val="00E34DEE"/>
    <w:rsid w:val="00E3521E"/>
    <w:rsid w:val="00E35682"/>
    <w:rsid w:val="00E37142"/>
    <w:rsid w:val="00E4078F"/>
    <w:rsid w:val="00E40D6B"/>
    <w:rsid w:val="00E41162"/>
    <w:rsid w:val="00E41F66"/>
    <w:rsid w:val="00E420EA"/>
    <w:rsid w:val="00E427FE"/>
    <w:rsid w:val="00E431C2"/>
    <w:rsid w:val="00E431F2"/>
    <w:rsid w:val="00E4391B"/>
    <w:rsid w:val="00E44539"/>
    <w:rsid w:val="00E44B79"/>
    <w:rsid w:val="00E44F8A"/>
    <w:rsid w:val="00E458B4"/>
    <w:rsid w:val="00E45C46"/>
    <w:rsid w:val="00E46777"/>
    <w:rsid w:val="00E46812"/>
    <w:rsid w:val="00E46D2C"/>
    <w:rsid w:val="00E5079E"/>
    <w:rsid w:val="00E5085A"/>
    <w:rsid w:val="00E5100E"/>
    <w:rsid w:val="00E5114C"/>
    <w:rsid w:val="00E51E24"/>
    <w:rsid w:val="00E521BB"/>
    <w:rsid w:val="00E523C7"/>
    <w:rsid w:val="00E525FC"/>
    <w:rsid w:val="00E53003"/>
    <w:rsid w:val="00E54376"/>
    <w:rsid w:val="00E549C5"/>
    <w:rsid w:val="00E55253"/>
    <w:rsid w:val="00E55472"/>
    <w:rsid w:val="00E55576"/>
    <w:rsid w:val="00E5655E"/>
    <w:rsid w:val="00E57139"/>
    <w:rsid w:val="00E57425"/>
    <w:rsid w:val="00E5745E"/>
    <w:rsid w:val="00E604DE"/>
    <w:rsid w:val="00E61273"/>
    <w:rsid w:val="00E6193B"/>
    <w:rsid w:val="00E6300C"/>
    <w:rsid w:val="00E639A6"/>
    <w:rsid w:val="00E63A28"/>
    <w:rsid w:val="00E64314"/>
    <w:rsid w:val="00E64A77"/>
    <w:rsid w:val="00E652C6"/>
    <w:rsid w:val="00E6530C"/>
    <w:rsid w:val="00E659FB"/>
    <w:rsid w:val="00E65C22"/>
    <w:rsid w:val="00E65C4A"/>
    <w:rsid w:val="00E663DF"/>
    <w:rsid w:val="00E666F8"/>
    <w:rsid w:val="00E66C70"/>
    <w:rsid w:val="00E66D1B"/>
    <w:rsid w:val="00E71250"/>
    <w:rsid w:val="00E71A84"/>
    <w:rsid w:val="00E71A95"/>
    <w:rsid w:val="00E722E0"/>
    <w:rsid w:val="00E73568"/>
    <w:rsid w:val="00E73B02"/>
    <w:rsid w:val="00E740D4"/>
    <w:rsid w:val="00E7455E"/>
    <w:rsid w:val="00E75168"/>
    <w:rsid w:val="00E755FE"/>
    <w:rsid w:val="00E77F26"/>
    <w:rsid w:val="00E80029"/>
    <w:rsid w:val="00E8010F"/>
    <w:rsid w:val="00E80597"/>
    <w:rsid w:val="00E8107D"/>
    <w:rsid w:val="00E81785"/>
    <w:rsid w:val="00E81C80"/>
    <w:rsid w:val="00E8240D"/>
    <w:rsid w:val="00E8291A"/>
    <w:rsid w:val="00E82A4D"/>
    <w:rsid w:val="00E83258"/>
    <w:rsid w:val="00E83837"/>
    <w:rsid w:val="00E83BE0"/>
    <w:rsid w:val="00E84375"/>
    <w:rsid w:val="00E84ACA"/>
    <w:rsid w:val="00E85786"/>
    <w:rsid w:val="00E85844"/>
    <w:rsid w:val="00E8666A"/>
    <w:rsid w:val="00E86CD9"/>
    <w:rsid w:val="00E86D62"/>
    <w:rsid w:val="00E86E8B"/>
    <w:rsid w:val="00E906FE"/>
    <w:rsid w:val="00E9188D"/>
    <w:rsid w:val="00E91D17"/>
    <w:rsid w:val="00E920AF"/>
    <w:rsid w:val="00E9355B"/>
    <w:rsid w:val="00E93ACE"/>
    <w:rsid w:val="00E93FA0"/>
    <w:rsid w:val="00E940C8"/>
    <w:rsid w:val="00E9473A"/>
    <w:rsid w:val="00E95594"/>
    <w:rsid w:val="00E955D9"/>
    <w:rsid w:val="00E95C8C"/>
    <w:rsid w:val="00E95F69"/>
    <w:rsid w:val="00E9644F"/>
    <w:rsid w:val="00E96BB9"/>
    <w:rsid w:val="00E96EED"/>
    <w:rsid w:val="00E97810"/>
    <w:rsid w:val="00EA09D2"/>
    <w:rsid w:val="00EA0FD5"/>
    <w:rsid w:val="00EA123F"/>
    <w:rsid w:val="00EA1288"/>
    <w:rsid w:val="00EA2C73"/>
    <w:rsid w:val="00EA3DEF"/>
    <w:rsid w:val="00EA70E0"/>
    <w:rsid w:val="00EA7885"/>
    <w:rsid w:val="00EB0DD7"/>
    <w:rsid w:val="00EB2540"/>
    <w:rsid w:val="00EB2640"/>
    <w:rsid w:val="00EB28EE"/>
    <w:rsid w:val="00EB2A59"/>
    <w:rsid w:val="00EB2B99"/>
    <w:rsid w:val="00EB30FE"/>
    <w:rsid w:val="00EB3B66"/>
    <w:rsid w:val="00EB4BBE"/>
    <w:rsid w:val="00EB4F0B"/>
    <w:rsid w:val="00EB5B57"/>
    <w:rsid w:val="00EB62B1"/>
    <w:rsid w:val="00EB6991"/>
    <w:rsid w:val="00EB6B01"/>
    <w:rsid w:val="00EB6DA8"/>
    <w:rsid w:val="00EB7F13"/>
    <w:rsid w:val="00EC06F9"/>
    <w:rsid w:val="00EC0EDD"/>
    <w:rsid w:val="00EC0FD6"/>
    <w:rsid w:val="00EC1255"/>
    <w:rsid w:val="00EC1B88"/>
    <w:rsid w:val="00EC34D2"/>
    <w:rsid w:val="00EC431F"/>
    <w:rsid w:val="00EC450A"/>
    <w:rsid w:val="00EC543C"/>
    <w:rsid w:val="00EC5EBE"/>
    <w:rsid w:val="00EC6431"/>
    <w:rsid w:val="00EC6483"/>
    <w:rsid w:val="00EC6507"/>
    <w:rsid w:val="00EC7808"/>
    <w:rsid w:val="00EC789F"/>
    <w:rsid w:val="00ED0C16"/>
    <w:rsid w:val="00ED19F1"/>
    <w:rsid w:val="00ED1B45"/>
    <w:rsid w:val="00ED1E6B"/>
    <w:rsid w:val="00ED2128"/>
    <w:rsid w:val="00ED38DA"/>
    <w:rsid w:val="00ED4CCB"/>
    <w:rsid w:val="00ED5301"/>
    <w:rsid w:val="00ED56B3"/>
    <w:rsid w:val="00ED605A"/>
    <w:rsid w:val="00ED6C5B"/>
    <w:rsid w:val="00ED7440"/>
    <w:rsid w:val="00ED76ED"/>
    <w:rsid w:val="00EE03EB"/>
    <w:rsid w:val="00EE07F6"/>
    <w:rsid w:val="00EE17D3"/>
    <w:rsid w:val="00EE1D9F"/>
    <w:rsid w:val="00EE20D2"/>
    <w:rsid w:val="00EE3D93"/>
    <w:rsid w:val="00EE6F1F"/>
    <w:rsid w:val="00EF0096"/>
    <w:rsid w:val="00EF13D6"/>
    <w:rsid w:val="00EF15C3"/>
    <w:rsid w:val="00EF2085"/>
    <w:rsid w:val="00EF3FA3"/>
    <w:rsid w:val="00EF47B1"/>
    <w:rsid w:val="00EF4842"/>
    <w:rsid w:val="00EF4D28"/>
    <w:rsid w:val="00EF539F"/>
    <w:rsid w:val="00EF54E4"/>
    <w:rsid w:val="00EF74AE"/>
    <w:rsid w:val="00EF7A1E"/>
    <w:rsid w:val="00F00681"/>
    <w:rsid w:val="00F012D4"/>
    <w:rsid w:val="00F01681"/>
    <w:rsid w:val="00F01E12"/>
    <w:rsid w:val="00F01FDC"/>
    <w:rsid w:val="00F0229D"/>
    <w:rsid w:val="00F02B37"/>
    <w:rsid w:val="00F02B94"/>
    <w:rsid w:val="00F032AA"/>
    <w:rsid w:val="00F03385"/>
    <w:rsid w:val="00F03A45"/>
    <w:rsid w:val="00F03CE4"/>
    <w:rsid w:val="00F03F7E"/>
    <w:rsid w:val="00F04196"/>
    <w:rsid w:val="00F04CB4"/>
    <w:rsid w:val="00F04D45"/>
    <w:rsid w:val="00F05C11"/>
    <w:rsid w:val="00F05E8A"/>
    <w:rsid w:val="00F05FB6"/>
    <w:rsid w:val="00F0606C"/>
    <w:rsid w:val="00F06C57"/>
    <w:rsid w:val="00F07168"/>
    <w:rsid w:val="00F07A19"/>
    <w:rsid w:val="00F112B5"/>
    <w:rsid w:val="00F11773"/>
    <w:rsid w:val="00F12157"/>
    <w:rsid w:val="00F128A5"/>
    <w:rsid w:val="00F12BD5"/>
    <w:rsid w:val="00F12C04"/>
    <w:rsid w:val="00F13C9F"/>
    <w:rsid w:val="00F143B4"/>
    <w:rsid w:val="00F143D9"/>
    <w:rsid w:val="00F17AAD"/>
    <w:rsid w:val="00F20398"/>
    <w:rsid w:val="00F20767"/>
    <w:rsid w:val="00F214AE"/>
    <w:rsid w:val="00F21D29"/>
    <w:rsid w:val="00F21F2E"/>
    <w:rsid w:val="00F224AE"/>
    <w:rsid w:val="00F23262"/>
    <w:rsid w:val="00F23377"/>
    <w:rsid w:val="00F23EF9"/>
    <w:rsid w:val="00F2464C"/>
    <w:rsid w:val="00F24A9B"/>
    <w:rsid w:val="00F261CC"/>
    <w:rsid w:val="00F27B21"/>
    <w:rsid w:val="00F30E71"/>
    <w:rsid w:val="00F31A18"/>
    <w:rsid w:val="00F32470"/>
    <w:rsid w:val="00F33741"/>
    <w:rsid w:val="00F33D9B"/>
    <w:rsid w:val="00F35568"/>
    <w:rsid w:val="00F35EAB"/>
    <w:rsid w:val="00F35ED1"/>
    <w:rsid w:val="00F3638F"/>
    <w:rsid w:val="00F36C88"/>
    <w:rsid w:val="00F3716B"/>
    <w:rsid w:val="00F40778"/>
    <w:rsid w:val="00F411B8"/>
    <w:rsid w:val="00F44CD4"/>
    <w:rsid w:val="00F4542C"/>
    <w:rsid w:val="00F45A11"/>
    <w:rsid w:val="00F47F75"/>
    <w:rsid w:val="00F50681"/>
    <w:rsid w:val="00F50CA9"/>
    <w:rsid w:val="00F5124B"/>
    <w:rsid w:val="00F52AAF"/>
    <w:rsid w:val="00F52C32"/>
    <w:rsid w:val="00F54064"/>
    <w:rsid w:val="00F552FB"/>
    <w:rsid w:val="00F56D97"/>
    <w:rsid w:val="00F601CC"/>
    <w:rsid w:val="00F60743"/>
    <w:rsid w:val="00F60966"/>
    <w:rsid w:val="00F60CA4"/>
    <w:rsid w:val="00F633F0"/>
    <w:rsid w:val="00F639CB"/>
    <w:rsid w:val="00F63ECD"/>
    <w:rsid w:val="00F64B9B"/>
    <w:rsid w:val="00F64C07"/>
    <w:rsid w:val="00F64C8F"/>
    <w:rsid w:val="00F65700"/>
    <w:rsid w:val="00F66073"/>
    <w:rsid w:val="00F67613"/>
    <w:rsid w:val="00F6791C"/>
    <w:rsid w:val="00F70487"/>
    <w:rsid w:val="00F71C92"/>
    <w:rsid w:val="00F721B7"/>
    <w:rsid w:val="00F72638"/>
    <w:rsid w:val="00F736B1"/>
    <w:rsid w:val="00F73C24"/>
    <w:rsid w:val="00F73E2C"/>
    <w:rsid w:val="00F7546D"/>
    <w:rsid w:val="00F75585"/>
    <w:rsid w:val="00F7579F"/>
    <w:rsid w:val="00F757F6"/>
    <w:rsid w:val="00F75848"/>
    <w:rsid w:val="00F77112"/>
    <w:rsid w:val="00F773DC"/>
    <w:rsid w:val="00F80E12"/>
    <w:rsid w:val="00F81116"/>
    <w:rsid w:val="00F81B78"/>
    <w:rsid w:val="00F825A3"/>
    <w:rsid w:val="00F8262F"/>
    <w:rsid w:val="00F8390B"/>
    <w:rsid w:val="00F83C98"/>
    <w:rsid w:val="00F83D76"/>
    <w:rsid w:val="00F83E0E"/>
    <w:rsid w:val="00F84070"/>
    <w:rsid w:val="00F8438B"/>
    <w:rsid w:val="00F8577D"/>
    <w:rsid w:val="00F859FC"/>
    <w:rsid w:val="00F86731"/>
    <w:rsid w:val="00F879E7"/>
    <w:rsid w:val="00F90FB3"/>
    <w:rsid w:val="00F9116C"/>
    <w:rsid w:val="00F91844"/>
    <w:rsid w:val="00F92044"/>
    <w:rsid w:val="00F94C8E"/>
    <w:rsid w:val="00F94D6C"/>
    <w:rsid w:val="00F95495"/>
    <w:rsid w:val="00F96088"/>
    <w:rsid w:val="00F9612C"/>
    <w:rsid w:val="00F97FB1"/>
    <w:rsid w:val="00FA23D9"/>
    <w:rsid w:val="00FA353D"/>
    <w:rsid w:val="00FA3B2F"/>
    <w:rsid w:val="00FA67B1"/>
    <w:rsid w:val="00FA69F6"/>
    <w:rsid w:val="00FA781D"/>
    <w:rsid w:val="00FA7AC6"/>
    <w:rsid w:val="00FB0173"/>
    <w:rsid w:val="00FB0388"/>
    <w:rsid w:val="00FB0F53"/>
    <w:rsid w:val="00FB11EE"/>
    <w:rsid w:val="00FB149B"/>
    <w:rsid w:val="00FB1CAD"/>
    <w:rsid w:val="00FB2144"/>
    <w:rsid w:val="00FB29A0"/>
    <w:rsid w:val="00FB3EA8"/>
    <w:rsid w:val="00FB5A22"/>
    <w:rsid w:val="00FB5B85"/>
    <w:rsid w:val="00FB653C"/>
    <w:rsid w:val="00FB7197"/>
    <w:rsid w:val="00FB747E"/>
    <w:rsid w:val="00FC0003"/>
    <w:rsid w:val="00FC04C6"/>
    <w:rsid w:val="00FC19E0"/>
    <w:rsid w:val="00FC25A3"/>
    <w:rsid w:val="00FC3B44"/>
    <w:rsid w:val="00FC515A"/>
    <w:rsid w:val="00FC545E"/>
    <w:rsid w:val="00FC5BD7"/>
    <w:rsid w:val="00FC684F"/>
    <w:rsid w:val="00FC7402"/>
    <w:rsid w:val="00FC7DBA"/>
    <w:rsid w:val="00FD0ED0"/>
    <w:rsid w:val="00FD12B8"/>
    <w:rsid w:val="00FD14A5"/>
    <w:rsid w:val="00FD1CCB"/>
    <w:rsid w:val="00FD2122"/>
    <w:rsid w:val="00FD270C"/>
    <w:rsid w:val="00FD2ADA"/>
    <w:rsid w:val="00FD37C0"/>
    <w:rsid w:val="00FD46B7"/>
    <w:rsid w:val="00FD46F9"/>
    <w:rsid w:val="00FD4E7D"/>
    <w:rsid w:val="00FD5A80"/>
    <w:rsid w:val="00FD620E"/>
    <w:rsid w:val="00FD7807"/>
    <w:rsid w:val="00FD7A2A"/>
    <w:rsid w:val="00FD7A9C"/>
    <w:rsid w:val="00FD7CB3"/>
    <w:rsid w:val="00FD7EB6"/>
    <w:rsid w:val="00FE0FBB"/>
    <w:rsid w:val="00FE0FCF"/>
    <w:rsid w:val="00FE14D0"/>
    <w:rsid w:val="00FE2C74"/>
    <w:rsid w:val="00FE342C"/>
    <w:rsid w:val="00FE3B6A"/>
    <w:rsid w:val="00FE4D9D"/>
    <w:rsid w:val="00FE54BF"/>
    <w:rsid w:val="00FE6E96"/>
    <w:rsid w:val="00FE705A"/>
    <w:rsid w:val="00FE7740"/>
    <w:rsid w:val="00FE7C84"/>
    <w:rsid w:val="00FE7CFF"/>
    <w:rsid w:val="00FF0006"/>
    <w:rsid w:val="00FF064D"/>
    <w:rsid w:val="00FF0DAB"/>
    <w:rsid w:val="00FF0F18"/>
    <w:rsid w:val="00FF1159"/>
    <w:rsid w:val="00FF1543"/>
    <w:rsid w:val="00FF1F64"/>
    <w:rsid w:val="00FF2937"/>
    <w:rsid w:val="00FF4459"/>
    <w:rsid w:val="00FF5F53"/>
    <w:rsid w:val="00FF61F3"/>
    <w:rsid w:val="00FF68CB"/>
    <w:rsid w:val="00FF69A2"/>
    <w:rsid w:val="00FF6EF3"/>
    <w:rsid w:val="00FF6F0A"/>
    <w:rsid w:val="00FF720A"/>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1F"/>
    <w:pPr>
      <w:spacing w:after="200" w:line="276" w:lineRule="auto"/>
    </w:pPr>
    <w:rPr>
      <w:sz w:val="28"/>
      <w:szCs w:val="28"/>
      <w:lang w:eastAsia="en-US"/>
    </w:rPr>
  </w:style>
  <w:style w:type="paragraph" w:styleId="1">
    <w:name w:val="heading 1"/>
    <w:basedOn w:val="a"/>
    <w:link w:val="10"/>
    <w:uiPriority w:val="9"/>
    <w:qFormat/>
    <w:rsid w:val="008B3AF8"/>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AF8"/>
    <w:rPr>
      <w:rFonts w:eastAsia="Times New Roman"/>
      <w:b/>
      <w:bCs/>
      <w:kern w:val="36"/>
      <w:sz w:val="48"/>
      <w:szCs w:val="48"/>
    </w:rPr>
  </w:style>
  <w:style w:type="character" w:styleId="a3">
    <w:name w:val="Hyperlink"/>
    <w:basedOn w:val="a0"/>
    <w:uiPriority w:val="99"/>
    <w:semiHidden/>
    <w:unhideWhenUsed/>
    <w:rsid w:val="008B3AF8"/>
    <w:rPr>
      <w:color w:val="0000FF"/>
      <w:u w:val="single"/>
    </w:rPr>
  </w:style>
  <w:style w:type="paragraph" w:styleId="a4">
    <w:name w:val="Normal (Web)"/>
    <w:basedOn w:val="a"/>
    <w:uiPriority w:val="99"/>
    <w:unhideWhenUsed/>
    <w:rsid w:val="008B3AF8"/>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8B3AF8"/>
    <w:rPr>
      <w:b/>
      <w:bCs/>
    </w:rPr>
  </w:style>
  <w:style w:type="character" w:styleId="a6">
    <w:name w:val="Emphasis"/>
    <w:basedOn w:val="a0"/>
    <w:uiPriority w:val="20"/>
    <w:qFormat/>
    <w:rsid w:val="008B3AF8"/>
    <w:rPr>
      <w:i/>
      <w:iCs/>
    </w:rPr>
  </w:style>
  <w:style w:type="paragraph" w:styleId="a7">
    <w:name w:val="header"/>
    <w:basedOn w:val="a"/>
    <w:link w:val="a8"/>
    <w:uiPriority w:val="99"/>
    <w:semiHidden/>
    <w:unhideWhenUsed/>
    <w:rsid w:val="00FB11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B11EE"/>
    <w:rPr>
      <w:sz w:val="28"/>
      <w:szCs w:val="28"/>
      <w:lang w:eastAsia="en-US"/>
    </w:rPr>
  </w:style>
  <w:style w:type="paragraph" w:styleId="a9">
    <w:name w:val="footer"/>
    <w:basedOn w:val="a"/>
    <w:link w:val="aa"/>
    <w:uiPriority w:val="99"/>
    <w:unhideWhenUsed/>
    <w:rsid w:val="00FB11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1EE"/>
    <w:rPr>
      <w:sz w:val="28"/>
      <w:szCs w:val="28"/>
      <w:lang w:eastAsia="en-US"/>
    </w:rPr>
  </w:style>
  <w:style w:type="paragraph" w:styleId="ab">
    <w:name w:val="Balloon Text"/>
    <w:basedOn w:val="a"/>
    <w:link w:val="ac"/>
    <w:uiPriority w:val="99"/>
    <w:semiHidden/>
    <w:unhideWhenUsed/>
    <w:rsid w:val="00013E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3EC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0154442">
      <w:bodyDiv w:val="1"/>
      <w:marLeft w:val="0"/>
      <w:marRight w:val="0"/>
      <w:marTop w:val="0"/>
      <w:marBottom w:val="0"/>
      <w:divBdr>
        <w:top w:val="none" w:sz="0" w:space="0" w:color="auto"/>
        <w:left w:val="none" w:sz="0" w:space="0" w:color="auto"/>
        <w:bottom w:val="none" w:sz="0" w:space="0" w:color="auto"/>
        <w:right w:val="none" w:sz="0" w:space="0" w:color="auto"/>
      </w:divBdr>
      <w:divsChild>
        <w:div w:id="179900751">
          <w:marLeft w:val="0"/>
          <w:marRight w:val="0"/>
          <w:marTop w:val="0"/>
          <w:marBottom w:val="0"/>
          <w:divBdr>
            <w:top w:val="none" w:sz="0" w:space="0" w:color="auto"/>
            <w:left w:val="none" w:sz="0" w:space="0" w:color="auto"/>
            <w:bottom w:val="none" w:sz="0" w:space="0" w:color="auto"/>
            <w:right w:val="none" w:sz="0" w:space="0" w:color="auto"/>
          </w:divBdr>
        </w:div>
        <w:div w:id="119349618">
          <w:marLeft w:val="6792"/>
          <w:marRight w:val="0"/>
          <w:marTop w:val="0"/>
          <w:marBottom w:val="0"/>
          <w:divBdr>
            <w:top w:val="none" w:sz="0" w:space="0" w:color="auto"/>
            <w:left w:val="none" w:sz="0" w:space="0" w:color="auto"/>
            <w:bottom w:val="none" w:sz="0" w:space="0" w:color="auto"/>
            <w:right w:val="none" w:sz="0" w:space="0" w:color="auto"/>
          </w:divBdr>
        </w:div>
        <w:div w:id="789709169">
          <w:marLeft w:val="0"/>
          <w:marRight w:val="0"/>
          <w:marTop w:val="960"/>
          <w:marBottom w:val="0"/>
          <w:divBdr>
            <w:top w:val="none" w:sz="0" w:space="0" w:color="auto"/>
            <w:left w:val="none" w:sz="0" w:space="0" w:color="auto"/>
            <w:bottom w:val="none" w:sz="0" w:space="0" w:color="auto"/>
            <w:right w:val="none" w:sz="0" w:space="0" w:color="auto"/>
          </w:divBdr>
          <w:divsChild>
            <w:div w:id="1327514841">
              <w:marLeft w:val="0"/>
              <w:marRight w:val="0"/>
              <w:marTop w:val="0"/>
              <w:marBottom w:val="408"/>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
              </w:divsChild>
            </w:div>
            <w:div w:id="18661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khov-city.ru/region/" TargetMode="External"/><Relationship Id="rId5" Type="http://schemas.openxmlformats.org/officeDocument/2006/relationships/footnotes" Target="footnotes.xml"/><Relationship Id="rId10" Type="http://schemas.openxmlformats.org/officeDocument/2006/relationships/hyperlink" Target="http://mst.mosreg.ru/main/" TargetMode="External"/><Relationship Id="rId4" Type="http://schemas.openxmlformats.org/officeDocument/2006/relationships/webSettings" Target="webSettings.xml"/><Relationship Id="rId9" Type="http://schemas.openxmlformats.org/officeDocument/2006/relationships/hyperlink" Target="http://www.sportsovet.ru/ukaz0208201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26</Pages>
  <Words>7528</Words>
  <Characters>42915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2017-09-20T07:40:00Z</dcterms:created>
  <dcterms:modified xsi:type="dcterms:W3CDTF">2017-11-14T08:39:00Z</dcterms:modified>
</cp:coreProperties>
</file>